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426" w:rsidRPr="003C5426" w:rsidRDefault="003C5426" w:rsidP="003C5426">
      <w:pPr>
        <w:spacing w:after="0" w:line="240" w:lineRule="auto"/>
        <w:jc w:val="center"/>
        <w:rPr>
          <w:rFonts w:ascii="Times New Roman" w:eastAsia="Times New Roman" w:hAnsi="Times New Roman" w:cs="Times New Roman"/>
          <w:b/>
          <w:sz w:val="24"/>
          <w:szCs w:val="24"/>
        </w:rPr>
      </w:pPr>
      <w:r w:rsidRPr="003C5426">
        <w:rPr>
          <w:rFonts w:ascii="Times New Roman" w:eastAsia="Times New Roman" w:hAnsi="Times New Roman" w:cs="Times New Roman"/>
          <w:b/>
          <w:noProof/>
          <w:color w:val="FF0000"/>
          <w:sz w:val="24"/>
          <w:szCs w:val="24"/>
        </w:rPr>
        <w:drawing>
          <wp:anchor distT="0" distB="0" distL="114300" distR="114300" simplePos="0" relativeHeight="251659264" behindDoc="0" locked="0" layoutInCell="1" allowOverlap="1">
            <wp:simplePos x="0" y="0"/>
            <wp:positionH relativeFrom="column">
              <wp:posOffset>-448310</wp:posOffset>
            </wp:positionH>
            <wp:positionV relativeFrom="paragraph">
              <wp:posOffset>-117475</wp:posOffset>
            </wp:positionV>
            <wp:extent cx="1099820" cy="808990"/>
            <wp:effectExtent l="0" t="0" r="5080" b="0"/>
            <wp:wrapNone/>
            <wp:docPr id="1" name="Picture 1" descr="NDCC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CC LOGO (color)"/>
                    <pic:cNvPicPr>
                      <a:picLocks noChangeAspect="1" noChangeArrowheads="1"/>
                    </pic:cNvPicPr>
                  </pic:nvPicPr>
                  <pic:blipFill>
                    <a:blip r:embed="rId8" cstate="print"/>
                    <a:srcRect/>
                    <a:stretch>
                      <a:fillRect/>
                    </a:stretch>
                  </pic:blipFill>
                  <pic:spPr bwMode="auto">
                    <a:xfrm>
                      <a:off x="0" y="0"/>
                      <a:ext cx="1099820" cy="808990"/>
                    </a:xfrm>
                    <a:prstGeom prst="rect">
                      <a:avLst/>
                    </a:prstGeom>
                    <a:noFill/>
                    <a:ln w="9525">
                      <a:noFill/>
                      <a:miter lim="800000"/>
                      <a:headEnd/>
                      <a:tailEnd/>
                    </a:ln>
                  </pic:spPr>
                </pic:pic>
              </a:graphicData>
            </a:graphic>
          </wp:anchor>
        </w:drawing>
      </w:r>
    </w:p>
    <w:p w:rsidR="003C5426" w:rsidRDefault="003C5426" w:rsidP="003C5426">
      <w:pPr>
        <w:spacing w:after="0" w:line="240" w:lineRule="auto"/>
        <w:jc w:val="center"/>
        <w:rPr>
          <w:rFonts w:ascii="Times New Roman" w:eastAsia="Times New Roman" w:hAnsi="Times New Roman" w:cs="Times New Roman"/>
          <w:b/>
          <w:sz w:val="24"/>
          <w:szCs w:val="24"/>
        </w:rPr>
      </w:pPr>
      <w:r w:rsidRPr="003C5426">
        <w:rPr>
          <w:rFonts w:ascii="Times New Roman" w:eastAsia="Times New Roman" w:hAnsi="Times New Roman" w:cs="Times New Roman"/>
          <w:b/>
          <w:sz w:val="24"/>
          <w:szCs w:val="24"/>
        </w:rPr>
        <w:t xml:space="preserve"> North Dakota Cancer Coalition-(NDCC) </w:t>
      </w:r>
    </w:p>
    <w:p w:rsidR="001B503E" w:rsidRPr="003C5426" w:rsidRDefault="001B503E" w:rsidP="003C542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Steering Committee</w:t>
      </w:r>
    </w:p>
    <w:p w:rsidR="003C5426" w:rsidRPr="003C5426" w:rsidRDefault="003C5426" w:rsidP="003C5426">
      <w:pPr>
        <w:spacing w:after="0" w:line="240" w:lineRule="auto"/>
        <w:jc w:val="center"/>
        <w:rPr>
          <w:rFonts w:ascii="Times New Roman" w:eastAsia="Times New Roman" w:hAnsi="Times New Roman" w:cs="Times New Roman"/>
          <w:b/>
          <w:sz w:val="24"/>
          <w:szCs w:val="24"/>
        </w:rPr>
      </w:pPr>
      <w:r w:rsidRPr="003C5426">
        <w:rPr>
          <w:rFonts w:ascii="Times New Roman" w:eastAsia="Times New Roman" w:hAnsi="Times New Roman" w:cs="Times New Roman"/>
          <w:b/>
          <w:sz w:val="24"/>
          <w:szCs w:val="24"/>
        </w:rPr>
        <w:t xml:space="preserve">Monday </w:t>
      </w:r>
      <w:r w:rsidR="00BE19FD">
        <w:rPr>
          <w:rFonts w:ascii="Times New Roman" w:eastAsia="Times New Roman" w:hAnsi="Times New Roman" w:cs="Times New Roman"/>
          <w:b/>
          <w:sz w:val="24"/>
          <w:szCs w:val="24"/>
        </w:rPr>
        <w:t>March 7, 2016</w:t>
      </w:r>
    </w:p>
    <w:p w:rsidR="00EE5A17" w:rsidRPr="00E11AB7" w:rsidRDefault="001B503E" w:rsidP="00EE5A17">
      <w:pPr>
        <w:ind w:firstLine="720"/>
        <w:jc w:val="center"/>
        <w:rPr>
          <w:color w:val="FF0000"/>
          <w:sz w:val="28"/>
          <w:szCs w:val="32"/>
          <w:u w:val="single"/>
        </w:rPr>
      </w:pPr>
      <w:r>
        <w:rPr>
          <w:color w:val="FF0000"/>
          <w:sz w:val="28"/>
          <w:szCs w:val="32"/>
          <w:u w:val="single"/>
        </w:rPr>
        <w:t>CALL IN NUMBER- 1-866-347-9524</w:t>
      </w:r>
    </w:p>
    <w:p w:rsidR="003C5426" w:rsidRPr="003C5426" w:rsidRDefault="003C5426" w:rsidP="00EE5A17">
      <w:pPr>
        <w:spacing w:after="0" w:line="240" w:lineRule="auto"/>
        <w:jc w:val="center"/>
        <w:rPr>
          <w:rFonts w:ascii="Times New Roman" w:eastAsia="Times New Roman" w:hAnsi="Times New Roman" w:cs="Times New Roman"/>
          <w:b/>
          <w:color w:val="FF0000"/>
          <w:sz w:val="24"/>
          <w:szCs w:val="24"/>
        </w:rPr>
      </w:pPr>
      <w:r w:rsidRPr="003C5426">
        <w:rPr>
          <w:rFonts w:ascii="Times New Roman" w:eastAsia="Times New Roman" w:hAnsi="Times New Roman" w:cs="Times New Roman"/>
          <w:b/>
          <w:color w:val="FF0000"/>
          <w:sz w:val="24"/>
          <w:szCs w:val="24"/>
        </w:rPr>
        <w:t>12-1PM</w:t>
      </w:r>
    </w:p>
    <w:p w:rsidR="003C5426" w:rsidRPr="003C5426" w:rsidRDefault="003C5426" w:rsidP="003C5426">
      <w:pPr>
        <w:spacing w:after="0" w:line="240" w:lineRule="auto"/>
        <w:jc w:val="center"/>
        <w:rPr>
          <w:rFonts w:ascii="Times New Roman" w:eastAsia="Times New Roman" w:hAnsi="Times New Roman" w:cs="Times New Roman"/>
          <w:b/>
          <w:sz w:val="24"/>
          <w:szCs w:val="24"/>
        </w:rPr>
      </w:pPr>
    </w:p>
    <w:p w:rsidR="003C5426" w:rsidRPr="003C5426" w:rsidRDefault="003C5426" w:rsidP="003C5426">
      <w:pPr>
        <w:spacing w:after="0" w:line="240" w:lineRule="auto"/>
        <w:jc w:val="center"/>
        <w:rPr>
          <w:rFonts w:ascii="Times New Roman" w:eastAsia="Times New Roman" w:hAnsi="Times New Roman" w:cs="Times New Roman"/>
          <w:b/>
          <w:sz w:val="24"/>
          <w:szCs w:val="24"/>
        </w:rPr>
      </w:pPr>
      <w:r w:rsidRPr="003C5426">
        <w:rPr>
          <w:rFonts w:ascii="Times New Roman" w:eastAsia="Times New Roman" w:hAnsi="Times New Roman" w:cs="Times New Roman"/>
          <w:b/>
          <w:sz w:val="24"/>
          <w:szCs w:val="24"/>
        </w:rPr>
        <w:t>Meeting Minutes</w:t>
      </w:r>
    </w:p>
    <w:p w:rsidR="003C5426" w:rsidRPr="003C5426" w:rsidRDefault="003C5426" w:rsidP="003C5426">
      <w:pPr>
        <w:spacing w:after="0" w:line="240" w:lineRule="auto"/>
        <w:jc w:val="center"/>
        <w:rPr>
          <w:rFonts w:ascii="Times New Roman" w:eastAsia="Times New Roman" w:hAnsi="Times New Roman" w:cs="Times New Roman"/>
          <w:b/>
          <w:sz w:val="24"/>
          <w:szCs w:val="24"/>
        </w:rPr>
      </w:pPr>
    </w:p>
    <w:p w:rsidR="003C5426" w:rsidRPr="003C5426" w:rsidRDefault="00EE5A17" w:rsidP="003C542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Janna Pastir to take roll call.</w:t>
      </w:r>
    </w:p>
    <w:tbl>
      <w:tblPr>
        <w:tblStyle w:val="TableGrid"/>
        <w:tblW w:w="10908" w:type="dxa"/>
        <w:tblLayout w:type="fixed"/>
        <w:tblLook w:val="04A0"/>
      </w:tblPr>
      <w:tblGrid>
        <w:gridCol w:w="3708"/>
        <w:gridCol w:w="7200"/>
      </w:tblGrid>
      <w:tr w:rsidR="003C5426" w:rsidRPr="003C5426" w:rsidTr="007F2AD3">
        <w:tc>
          <w:tcPr>
            <w:tcW w:w="3708" w:type="dxa"/>
          </w:tcPr>
          <w:p w:rsidR="003C5426" w:rsidRPr="003C5426" w:rsidRDefault="003C5426" w:rsidP="003C5426">
            <w:pPr>
              <w:rPr>
                <w:b/>
                <w:sz w:val="24"/>
                <w:szCs w:val="24"/>
              </w:rPr>
            </w:pPr>
            <w:r w:rsidRPr="003C5426">
              <w:rPr>
                <w:b/>
                <w:sz w:val="24"/>
                <w:szCs w:val="24"/>
              </w:rPr>
              <w:t>Roll call and introductions</w:t>
            </w:r>
          </w:p>
        </w:tc>
        <w:tc>
          <w:tcPr>
            <w:tcW w:w="7200" w:type="dxa"/>
          </w:tcPr>
          <w:p w:rsidR="003C5426" w:rsidRPr="00877A47" w:rsidRDefault="00877A47" w:rsidP="00EC394F">
            <w:pPr>
              <w:rPr>
                <w:sz w:val="24"/>
                <w:szCs w:val="24"/>
              </w:rPr>
            </w:pPr>
            <w:r w:rsidRPr="00877A47">
              <w:rPr>
                <w:sz w:val="24"/>
                <w:szCs w:val="24"/>
              </w:rPr>
              <w:t>completed</w:t>
            </w:r>
          </w:p>
        </w:tc>
      </w:tr>
      <w:tr w:rsidR="003C5426" w:rsidRPr="003C5426" w:rsidTr="007F2AD3">
        <w:trPr>
          <w:trHeight w:val="359"/>
        </w:trPr>
        <w:tc>
          <w:tcPr>
            <w:tcW w:w="3708" w:type="dxa"/>
          </w:tcPr>
          <w:p w:rsidR="003C5426" w:rsidRPr="003C5426" w:rsidRDefault="003C5426" w:rsidP="003C5426">
            <w:pPr>
              <w:rPr>
                <w:b/>
                <w:sz w:val="24"/>
                <w:szCs w:val="24"/>
              </w:rPr>
            </w:pPr>
            <w:r w:rsidRPr="003C5426">
              <w:rPr>
                <w:b/>
                <w:sz w:val="24"/>
                <w:szCs w:val="24"/>
              </w:rPr>
              <w:t>Additions to the Agenda</w:t>
            </w:r>
          </w:p>
        </w:tc>
        <w:tc>
          <w:tcPr>
            <w:tcW w:w="7200" w:type="dxa"/>
          </w:tcPr>
          <w:p w:rsidR="003C5426" w:rsidRPr="003C5426" w:rsidRDefault="00EA7727" w:rsidP="003C5426">
            <w:pPr>
              <w:rPr>
                <w:sz w:val="24"/>
                <w:szCs w:val="24"/>
              </w:rPr>
            </w:pPr>
            <w:r>
              <w:rPr>
                <w:sz w:val="24"/>
                <w:szCs w:val="24"/>
              </w:rPr>
              <w:t>None</w:t>
            </w:r>
          </w:p>
        </w:tc>
      </w:tr>
      <w:tr w:rsidR="003C5426" w:rsidRPr="003C5426" w:rsidTr="007F2AD3">
        <w:tc>
          <w:tcPr>
            <w:tcW w:w="3708" w:type="dxa"/>
          </w:tcPr>
          <w:p w:rsidR="001B503E" w:rsidRPr="003C5426" w:rsidRDefault="001B503E" w:rsidP="001B503E">
            <w:pPr>
              <w:ind w:left="360" w:hanging="360"/>
              <w:rPr>
                <w:b/>
                <w:color w:val="FF0000"/>
                <w:sz w:val="24"/>
                <w:szCs w:val="24"/>
                <w:u w:val="single"/>
              </w:rPr>
            </w:pPr>
            <w:r>
              <w:rPr>
                <w:b/>
                <w:sz w:val="24"/>
                <w:szCs w:val="24"/>
                <w:u w:val="single"/>
              </w:rPr>
              <w:t xml:space="preserve">Approval of Minutes from </w:t>
            </w:r>
            <w:r w:rsidR="00BE19FD">
              <w:rPr>
                <w:b/>
                <w:sz w:val="24"/>
                <w:szCs w:val="24"/>
                <w:u w:val="single"/>
              </w:rPr>
              <w:t xml:space="preserve">January </w:t>
            </w:r>
            <w:r w:rsidRPr="003C5426">
              <w:rPr>
                <w:b/>
                <w:sz w:val="24"/>
                <w:szCs w:val="24"/>
                <w:u w:val="single"/>
              </w:rPr>
              <w:t xml:space="preserve"> Meeting </w:t>
            </w:r>
          </w:p>
          <w:p w:rsidR="001B503E" w:rsidRDefault="001B503E" w:rsidP="001B503E">
            <w:pPr>
              <w:rPr>
                <w:sz w:val="24"/>
                <w:szCs w:val="24"/>
              </w:rPr>
            </w:pPr>
          </w:p>
          <w:p w:rsidR="001B503E" w:rsidRPr="003C5426" w:rsidRDefault="001B503E" w:rsidP="001B503E">
            <w:pPr>
              <w:rPr>
                <w:sz w:val="24"/>
                <w:szCs w:val="24"/>
              </w:rPr>
            </w:pPr>
            <w:r w:rsidRPr="003C5426">
              <w:rPr>
                <w:sz w:val="24"/>
                <w:szCs w:val="24"/>
              </w:rPr>
              <w:t>Additions</w:t>
            </w:r>
            <w:r w:rsidR="00BE19FD">
              <w:rPr>
                <w:sz w:val="24"/>
                <w:szCs w:val="24"/>
              </w:rPr>
              <w:t xml:space="preserve"> or corrections to the January </w:t>
            </w:r>
            <w:r w:rsidRPr="003C5426">
              <w:rPr>
                <w:sz w:val="24"/>
                <w:szCs w:val="24"/>
              </w:rPr>
              <w:t>minutes?</w:t>
            </w:r>
          </w:p>
          <w:p w:rsidR="003C5426" w:rsidRPr="00EE5A17" w:rsidRDefault="003C5426" w:rsidP="00EE5A17">
            <w:pPr>
              <w:rPr>
                <w:b/>
                <w:sz w:val="24"/>
                <w:szCs w:val="24"/>
                <w:u w:val="single"/>
              </w:rPr>
            </w:pPr>
          </w:p>
          <w:p w:rsidR="003C5426" w:rsidRPr="00DD7A13" w:rsidRDefault="003C5426" w:rsidP="003C5426">
            <w:pPr>
              <w:pStyle w:val="ListParagraph"/>
              <w:ind w:left="2160"/>
            </w:pPr>
          </w:p>
          <w:p w:rsidR="003C5426" w:rsidRPr="003C5426" w:rsidRDefault="003C5426" w:rsidP="003C5426">
            <w:pPr>
              <w:rPr>
                <w:b/>
                <w:sz w:val="24"/>
                <w:szCs w:val="24"/>
              </w:rPr>
            </w:pPr>
          </w:p>
        </w:tc>
        <w:tc>
          <w:tcPr>
            <w:tcW w:w="7200" w:type="dxa"/>
          </w:tcPr>
          <w:p w:rsidR="003C5426" w:rsidRPr="00877A47" w:rsidRDefault="00877A47" w:rsidP="003C5426">
            <w:pPr>
              <w:rPr>
                <w:sz w:val="24"/>
                <w:szCs w:val="24"/>
              </w:rPr>
            </w:pPr>
            <w:r w:rsidRPr="00877A47">
              <w:rPr>
                <w:sz w:val="24"/>
                <w:szCs w:val="24"/>
              </w:rPr>
              <w:t xml:space="preserve">No corrections to the minutes.  </w:t>
            </w:r>
          </w:p>
        </w:tc>
      </w:tr>
      <w:tr w:rsidR="00BE19FD" w:rsidRPr="003C5426" w:rsidTr="007F2AD3">
        <w:tc>
          <w:tcPr>
            <w:tcW w:w="3708" w:type="dxa"/>
          </w:tcPr>
          <w:p w:rsidR="00BE19FD" w:rsidRPr="00BE19FD" w:rsidRDefault="00BE19FD" w:rsidP="001B503E">
            <w:pPr>
              <w:ind w:left="360" w:hanging="360"/>
              <w:rPr>
                <w:sz w:val="24"/>
                <w:szCs w:val="24"/>
              </w:rPr>
            </w:pPr>
            <w:r w:rsidRPr="00BE19FD">
              <w:rPr>
                <w:sz w:val="24"/>
                <w:szCs w:val="24"/>
              </w:rPr>
              <w:t xml:space="preserve">2016-2017 Coalition Activities </w:t>
            </w:r>
          </w:p>
        </w:tc>
        <w:tc>
          <w:tcPr>
            <w:tcW w:w="7200" w:type="dxa"/>
          </w:tcPr>
          <w:p w:rsidR="00BE19FD" w:rsidRDefault="00B14B14" w:rsidP="003C5426">
            <w:pPr>
              <w:rPr>
                <w:sz w:val="24"/>
                <w:szCs w:val="24"/>
              </w:rPr>
            </w:pPr>
            <w:r>
              <w:rPr>
                <w:sz w:val="24"/>
                <w:szCs w:val="24"/>
              </w:rPr>
              <w:t xml:space="preserve">Agreement that there will not be </w:t>
            </w:r>
            <w:r w:rsidR="00877A47" w:rsidRPr="00877A47">
              <w:rPr>
                <w:sz w:val="24"/>
                <w:szCs w:val="24"/>
              </w:rPr>
              <w:t xml:space="preserve">a 2017 annual meeting.  </w:t>
            </w:r>
            <w:r>
              <w:rPr>
                <w:sz w:val="24"/>
                <w:szCs w:val="24"/>
              </w:rPr>
              <w:t xml:space="preserve"> Molly Howell</w:t>
            </w:r>
            <w:r w:rsidR="00877A47">
              <w:rPr>
                <w:sz w:val="24"/>
                <w:szCs w:val="24"/>
              </w:rPr>
              <w:t xml:space="preserve"> will facilitate the work group</w:t>
            </w:r>
            <w:r>
              <w:rPr>
                <w:sz w:val="24"/>
                <w:szCs w:val="24"/>
              </w:rPr>
              <w:t xml:space="preserve"> which is a requirement for the HPV grant.   </w:t>
            </w:r>
          </w:p>
          <w:p w:rsidR="00CC544F" w:rsidRPr="00877A47" w:rsidRDefault="00877A47" w:rsidP="00666E50">
            <w:pPr>
              <w:rPr>
                <w:sz w:val="24"/>
                <w:szCs w:val="24"/>
              </w:rPr>
            </w:pPr>
            <w:r>
              <w:rPr>
                <w:sz w:val="24"/>
                <w:szCs w:val="24"/>
              </w:rPr>
              <w:t xml:space="preserve">Screenings across the state for the movie </w:t>
            </w:r>
            <w:r w:rsidR="00666E50">
              <w:rPr>
                <w:sz w:val="24"/>
                <w:szCs w:val="24"/>
              </w:rPr>
              <w:t xml:space="preserve">– Someone to Love- a documentary about a person that had HPV – nondiscriminatory.  Fargo panel – Janna will be on the panel </w:t>
            </w:r>
            <w:r w:rsidR="00B14B14">
              <w:rPr>
                <w:sz w:val="24"/>
                <w:szCs w:val="24"/>
              </w:rPr>
              <w:t>to discuss the movie</w:t>
            </w:r>
            <w:r w:rsidR="00666E50">
              <w:rPr>
                <w:sz w:val="24"/>
                <w:szCs w:val="24"/>
              </w:rPr>
              <w:t xml:space="preserve">.  </w:t>
            </w:r>
            <w:r w:rsidR="00B14B14">
              <w:rPr>
                <w:sz w:val="24"/>
                <w:szCs w:val="24"/>
              </w:rPr>
              <w:t>HPV w</w:t>
            </w:r>
            <w:r w:rsidR="00666E50">
              <w:rPr>
                <w:sz w:val="24"/>
                <w:szCs w:val="24"/>
              </w:rPr>
              <w:t>ebinar in April that is being supported by ACS and AHEC.  UV group with Julie- will meet</w:t>
            </w:r>
            <w:r w:rsidR="00B14B14">
              <w:rPr>
                <w:sz w:val="24"/>
                <w:szCs w:val="24"/>
              </w:rPr>
              <w:t xml:space="preserve"> every other month when there are</w:t>
            </w:r>
            <w:r w:rsidR="00666E50">
              <w:rPr>
                <w:sz w:val="24"/>
                <w:szCs w:val="24"/>
              </w:rPr>
              <w:t xml:space="preserve"> non-pressing issues.  Bunny posters </w:t>
            </w:r>
            <w:r w:rsidR="0088706C">
              <w:rPr>
                <w:sz w:val="24"/>
                <w:szCs w:val="24"/>
              </w:rPr>
              <w:t>disseminated</w:t>
            </w:r>
            <w:r w:rsidR="00B14B14">
              <w:rPr>
                <w:sz w:val="24"/>
                <w:szCs w:val="24"/>
              </w:rPr>
              <w:t xml:space="preserve"> widely 200</w:t>
            </w:r>
            <w:r w:rsidR="00666E50">
              <w:rPr>
                <w:sz w:val="24"/>
                <w:szCs w:val="24"/>
              </w:rPr>
              <w:t xml:space="preserve"> per poster will be printed.  Extension agents have received and have placed throughout</w:t>
            </w:r>
            <w:r w:rsidR="00B14B14">
              <w:rPr>
                <w:sz w:val="24"/>
                <w:szCs w:val="24"/>
              </w:rPr>
              <w:t xml:space="preserve"> ND</w:t>
            </w:r>
            <w:r w:rsidR="00666E50">
              <w:rPr>
                <w:sz w:val="24"/>
                <w:szCs w:val="24"/>
              </w:rPr>
              <w:t>.  Flash cards for back packs will use the same bunny for 30 teachers.  Additi</w:t>
            </w:r>
            <w:r w:rsidR="00B14B14">
              <w:rPr>
                <w:sz w:val="24"/>
                <w:szCs w:val="24"/>
              </w:rPr>
              <w:t>onally 25 backpacks for under school age.  Screening and e</w:t>
            </w:r>
            <w:r w:rsidR="00666E50">
              <w:rPr>
                <w:sz w:val="24"/>
                <w:szCs w:val="24"/>
              </w:rPr>
              <w:t>arly detection is meeting this week to finalize the colo</w:t>
            </w:r>
            <w:r w:rsidR="00B14B14">
              <w:rPr>
                <w:sz w:val="24"/>
                <w:szCs w:val="24"/>
              </w:rPr>
              <w:t xml:space="preserve">rectal month awareness- turn ND </w:t>
            </w:r>
            <w:r w:rsidR="00666E50">
              <w:rPr>
                <w:sz w:val="24"/>
                <w:szCs w:val="24"/>
              </w:rPr>
              <w:t>blue photo contest.  Encourag</w:t>
            </w:r>
            <w:r w:rsidR="00B14B14">
              <w:rPr>
                <w:sz w:val="24"/>
                <w:szCs w:val="24"/>
              </w:rPr>
              <w:t>e groups to submit photo with colorectal cancer message</w:t>
            </w:r>
            <w:r w:rsidR="00666E50">
              <w:rPr>
                <w:sz w:val="24"/>
                <w:szCs w:val="24"/>
              </w:rPr>
              <w:t xml:space="preserve"> – prizes are large ca</w:t>
            </w:r>
            <w:r w:rsidR="00B14B14">
              <w:rPr>
                <w:sz w:val="24"/>
                <w:szCs w:val="24"/>
              </w:rPr>
              <w:t>nvases of the pictures.  Encourage</w:t>
            </w:r>
            <w:r w:rsidR="00666E50">
              <w:rPr>
                <w:sz w:val="24"/>
                <w:szCs w:val="24"/>
              </w:rPr>
              <w:t xml:space="preserve"> organizations to promote the 80% by 2018.  Provide education for the 80% by 2018 – work towards accomplishing that goal.  Resources are available. The roundtable- colorectal cancer stakeholder group- ND colorectal round table for tribal and non </w:t>
            </w:r>
            <w:r w:rsidR="00B14B14">
              <w:rPr>
                <w:sz w:val="24"/>
                <w:szCs w:val="24"/>
              </w:rPr>
              <w:t xml:space="preserve">tribal. </w:t>
            </w:r>
            <w:r w:rsidR="00666E50">
              <w:rPr>
                <w:sz w:val="24"/>
                <w:szCs w:val="24"/>
              </w:rPr>
              <w:t xml:space="preserve">  Survivorship working on palliative care.  Andrea Kliss is the leader of this group – where do </w:t>
            </w:r>
            <w:r w:rsidR="00B14B14">
              <w:rPr>
                <w:sz w:val="24"/>
                <w:szCs w:val="24"/>
              </w:rPr>
              <w:t xml:space="preserve">the </w:t>
            </w:r>
            <w:r w:rsidR="00666E50">
              <w:rPr>
                <w:sz w:val="24"/>
                <w:szCs w:val="24"/>
              </w:rPr>
              <w:t>priorities fall and develop a work plan- table pediatric</w:t>
            </w:r>
            <w:r w:rsidR="00B14B14">
              <w:rPr>
                <w:sz w:val="24"/>
                <w:szCs w:val="24"/>
              </w:rPr>
              <w:t xml:space="preserve"> survivorship at this time</w:t>
            </w:r>
            <w:r w:rsidR="00666E50">
              <w:rPr>
                <w:sz w:val="24"/>
                <w:szCs w:val="24"/>
              </w:rPr>
              <w:t xml:space="preserve">.  Improve </w:t>
            </w:r>
            <w:r w:rsidR="00B14B14">
              <w:rPr>
                <w:sz w:val="24"/>
                <w:szCs w:val="24"/>
              </w:rPr>
              <w:t xml:space="preserve">what </w:t>
            </w:r>
            <w:r w:rsidR="00666E50">
              <w:rPr>
                <w:sz w:val="24"/>
                <w:szCs w:val="24"/>
              </w:rPr>
              <w:t>physicians and nurses that can offer palliative services – raise awareness and who can be involved with survivorship.   End of Life group- plan to identify individuals – will meet in person in May. Dr. Leitch</w:t>
            </w:r>
            <w:r w:rsidR="00666E50" w:rsidRPr="00B14B14">
              <w:rPr>
                <w:sz w:val="24"/>
                <w:szCs w:val="24"/>
                <w:highlight w:val="yellow"/>
              </w:rPr>
              <w:t xml:space="preserve">- Dr. Dovoris – </w:t>
            </w:r>
            <w:r w:rsidR="00666E50" w:rsidRPr="00B14B14">
              <w:rPr>
                <w:sz w:val="24"/>
                <w:szCs w:val="24"/>
              </w:rPr>
              <w:t xml:space="preserve">good article </w:t>
            </w:r>
            <w:r w:rsidR="00CC544F" w:rsidRPr="00B14B14">
              <w:rPr>
                <w:sz w:val="24"/>
                <w:szCs w:val="24"/>
              </w:rPr>
              <w:t>sent out to physicians re: colorectal cancer and is</w:t>
            </w:r>
            <w:r w:rsidR="00CC544F">
              <w:rPr>
                <w:sz w:val="24"/>
                <w:szCs w:val="24"/>
              </w:rPr>
              <w:t xml:space="preserve"> the chair of the roundtable.  Need more representation from the physician group.  Reaching out to Dr. Gray to see if she is interested in being part of the coalition Dr. </w:t>
            </w:r>
            <w:r w:rsidR="00CC544F" w:rsidRPr="00B14B14">
              <w:rPr>
                <w:sz w:val="24"/>
                <w:szCs w:val="24"/>
                <w:highlight w:val="yellow"/>
              </w:rPr>
              <w:t>Terstrip</w:t>
            </w:r>
            <w:r w:rsidR="00CC544F">
              <w:rPr>
                <w:sz w:val="24"/>
                <w:szCs w:val="24"/>
              </w:rPr>
              <w:t xml:space="preserve">- interested in the conference with palliative care and end of life.  June is survivorship month. Do you feel like we are </w:t>
            </w:r>
            <w:r w:rsidR="00CC544F">
              <w:rPr>
                <w:sz w:val="24"/>
                <w:szCs w:val="24"/>
              </w:rPr>
              <w:lastRenderedPageBreak/>
              <w:t xml:space="preserve">meeting the needs?  Joyce- built in </w:t>
            </w:r>
            <w:r w:rsidR="00B14B14">
              <w:rPr>
                <w:sz w:val="24"/>
                <w:szCs w:val="24"/>
              </w:rPr>
              <w:t>time at the annual meeting</w:t>
            </w:r>
            <w:r w:rsidR="00CC544F">
              <w:rPr>
                <w:sz w:val="24"/>
                <w:szCs w:val="24"/>
              </w:rPr>
              <w:t xml:space="preserve"> for workgroups to meet.</w:t>
            </w:r>
          </w:p>
        </w:tc>
      </w:tr>
      <w:tr w:rsidR="003C5426" w:rsidRPr="003C5426" w:rsidTr="00AA31C0">
        <w:trPr>
          <w:trHeight w:val="4823"/>
        </w:trPr>
        <w:tc>
          <w:tcPr>
            <w:tcW w:w="3708" w:type="dxa"/>
          </w:tcPr>
          <w:p w:rsidR="003C5426" w:rsidRPr="001B503E" w:rsidRDefault="001B503E" w:rsidP="001B503E">
            <w:pPr>
              <w:ind w:right="-900"/>
              <w:rPr>
                <w:sz w:val="24"/>
                <w:szCs w:val="24"/>
              </w:rPr>
            </w:pPr>
            <w:r w:rsidRPr="001B503E">
              <w:rPr>
                <w:sz w:val="24"/>
                <w:szCs w:val="24"/>
              </w:rPr>
              <w:lastRenderedPageBreak/>
              <w:t xml:space="preserve">NDCC Annual Meeting </w:t>
            </w:r>
            <w:r w:rsidR="00BE19FD">
              <w:rPr>
                <w:sz w:val="24"/>
                <w:szCs w:val="24"/>
              </w:rPr>
              <w:t>2016</w:t>
            </w:r>
          </w:p>
        </w:tc>
        <w:tc>
          <w:tcPr>
            <w:tcW w:w="7200" w:type="dxa"/>
          </w:tcPr>
          <w:p w:rsidR="003C5426" w:rsidRDefault="00CC544F" w:rsidP="003C5426">
            <w:pPr>
              <w:contextualSpacing/>
              <w:rPr>
                <w:sz w:val="24"/>
                <w:szCs w:val="24"/>
              </w:rPr>
            </w:pPr>
            <w:r>
              <w:rPr>
                <w:sz w:val="24"/>
                <w:szCs w:val="24"/>
              </w:rPr>
              <w:t>Almost done – brochure is going to the PIO for updates.  We do have travel funds to support speakers and support 10 to 15 attendees.  In</w:t>
            </w:r>
            <w:r w:rsidR="00B14B14">
              <w:rPr>
                <w:sz w:val="24"/>
                <w:szCs w:val="24"/>
              </w:rPr>
              <w:t xml:space="preserve"> house – food will be cheaper than the hotel last year.  </w:t>
            </w:r>
            <w:r>
              <w:rPr>
                <w:sz w:val="24"/>
                <w:szCs w:val="24"/>
              </w:rPr>
              <w:t xml:space="preserve">  The meeting will be at the Capital- good parking and hotels in t</w:t>
            </w:r>
            <w:r w:rsidR="00B14B14">
              <w:rPr>
                <w:sz w:val="24"/>
                <w:szCs w:val="24"/>
              </w:rPr>
              <w:t xml:space="preserve">he area.  Geneal received </w:t>
            </w:r>
            <w:r w:rsidR="0088706C">
              <w:rPr>
                <w:sz w:val="24"/>
                <w:szCs w:val="24"/>
              </w:rPr>
              <w:t>the donation</w:t>
            </w:r>
            <w:r>
              <w:rPr>
                <w:sz w:val="24"/>
                <w:szCs w:val="24"/>
              </w:rPr>
              <w:t xml:space="preserve"> of $1400.00 Gate City Savings- Bremer is feeling left out so they may dona</w:t>
            </w:r>
            <w:r w:rsidR="00B14B14">
              <w:rPr>
                <w:sz w:val="24"/>
                <w:szCs w:val="24"/>
              </w:rPr>
              <w:t xml:space="preserve">te also.  No </w:t>
            </w:r>
            <w:r w:rsidR="0088706C">
              <w:rPr>
                <w:sz w:val="24"/>
                <w:szCs w:val="24"/>
              </w:rPr>
              <w:t>definition how</w:t>
            </w:r>
            <w:r w:rsidR="00B14B14">
              <w:rPr>
                <w:sz w:val="24"/>
                <w:szCs w:val="24"/>
              </w:rPr>
              <w:t xml:space="preserve"> money should be used. </w:t>
            </w:r>
            <w:r>
              <w:rPr>
                <w:sz w:val="24"/>
                <w:szCs w:val="24"/>
              </w:rPr>
              <w:t xml:space="preserve">  Joyce – Dakota Medical Foundation sent -$1,000 to the State of ND but they are unable to accept- it will be sent to the North Dakota Cancer Coalition.    Registration will be on line only- no fee.  No paid for displays.  Three breakout sessions that will be able to get 3 CEU’s with the work groups </w:t>
            </w:r>
          </w:p>
          <w:p w:rsidR="00CC544F" w:rsidRPr="003C5426" w:rsidRDefault="00CC544F" w:rsidP="003C5426">
            <w:pPr>
              <w:contextualSpacing/>
              <w:rPr>
                <w:sz w:val="24"/>
                <w:szCs w:val="24"/>
              </w:rPr>
            </w:pPr>
            <w:r>
              <w:rPr>
                <w:sz w:val="24"/>
                <w:szCs w:val="24"/>
              </w:rPr>
              <w:t>Panel time for</w:t>
            </w:r>
            <w:r w:rsidR="00B14B14">
              <w:rPr>
                <w:sz w:val="24"/>
                <w:szCs w:val="24"/>
              </w:rPr>
              <w:t xml:space="preserve"> three</w:t>
            </w:r>
            <w:r>
              <w:rPr>
                <w:sz w:val="24"/>
                <w:szCs w:val="24"/>
              </w:rPr>
              <w:t xml:space="preserve"> subcontracts- Fargo Moorhead Native American Center –healthy food, Barnes County on the Move, YMCA partnership for cancer survivorship, third group Bismarck Burleigh for the combined communication group.  </w:t>
            </w:r>
            <w:r w:rsidR="00AA31C0">
              <w:rPr>
                <w:sz w:val="24"/>
                <w:szCs w:val="24"/>
              </w:rPr>
              <w:t xml:space="preserve"> Be on the lookout for the information.  </w:t>
            </w:r>
          </w:p>
          <w:p w:rsidR="003C5426" w:rsidRPr="003C5426" w:rsidRDefault="003C5426" w:rsidP="003C5426">
            <w:pPr>
              <w:contextualSpacing/>
              <w:rPr>
                <w:sz w:val="24"/>
                <w:szCs w:val="24"/>
              </w:rPr>
            </w:pPr>
          </w:p>
          <w:p w:rsidR="003C5426" w:rsidRPr="003C5426" w:rsidRDefault="003C5426" w:rsidP="003C5426">
            <w:pPr>
              <w:contextualSpacing/>
              <w:rPr>
                <w:sz w:val="24"/>
                <w:szCs w:val="24"/>
              </w:rPr>
            </w:pPr>
          </w:p>
        </w:tc>
      </w:tr>
      <w:tr w:rsidR="00BE19FD" w:rsidRPr="003C5426" w:rsidTr="007F2AD3">
        <w:tc>
          <w:tcPr>
            <w:tcW w:w="3708" w:type="dxa"/>
          </w:tcPr>
          <w:p w:rsidR="00BE19FD" w:rsidRPr="001B503E" w:rsidRDefault="00BE19FD" w:rsidP="001B503E">
            <w:pPr>
              <w:ind w:right="-900"/>
              <w:rPr>
                <w:sz w:val="24"/>
                <w:szCs w:val="24"/>
              </w:rPr>
            </w:pPr>
            <w:r>
              <w:rPr>
                <w:sz w:val="24"/>
                <w:szCs w:val="24"/>
              </w:rPr>
              <w:t>Bylaw Revisions</w:t>
            </w:r>
          </w:p>
        </w:tc>
        <w:tc>
          <w:tcPr>
            <w:tcW w:w="7200" w:type="dxa"/>
          </w:tcPr>
          <w:p w:rsidR="00B14B14" w:rsidRDefault="00AA31C0" w:rsidP="003C5426">
            <w:pPr>
              <w:contextualSpacing/>
              <w:rPr>
                <w:sz w:val="24"/>
                <w:szCs w:val="24"/>
              </w:rPr>
            </w:pPr>
            <w:r>
              <w:rPr>
                <w:sz w:val="24"/>
                <w:szCs w:val="24"/>
              </w:rPr>
              <w:t xml:space="preserve">Bylaws document – some changes to make the every other year meeting feasible.  </w:t>
            </w:r>
          </w:p>
          <w:p w:rsidR="00B14B14" w:rsidRDefault="00AA31C0" w:rsidP="003C5426">
            <w:pPr>
              <w:contextualSpacing/>
              <w:rPr>
                <w:sz w:val="24"/>
                <w:szCs w:val="24"/>
              </w:rPr>
            </w:pPr>
            <w:r>
              <w:rPr>
                <w:sz w:val="24"/>
                <w:szCs w:val="24"/>
              </w:rPr>
              <w:t>Artic</w:t>
            </w:r>
            <w:r w:rsidR="00B14B14">
              <w:rPr>
                <w:sz w:val="24"/>
                <w:szCs w:val="24"/>
              </w:rPr>
              <w:t>le VI meetings every other year.</w:t>
            </w:r>
          </w:p>
          <w:p w:rsidR="00B14B14" w:rsidRDefault="00B14B14" w:rsidP="003C5426">
            <w:pPr>
              <w:contextualSpacing/>
              <w:rPr>
                <w:sz w:val="24"/>
                <w:szCs w:val="24"/>
              </w:rPr>
            </w:pPr>
            <w:r>
              <w:rPr>
                <w:sz w:val="24"/>
                <w:szCs w:val="24"/>
              </w:rPr>
              <w:t>N</w:t>
            </w:r>
            <w:r w:rsidR="00AA31C0">
              <w:rPr>
                <w:sz w:val="24"/>
                <w:szCs w:val="24"/>
              </w:rPr>
              <w:t xml:space="preserve">umber 4 – 14 days of notice before each meeting change to no less than 7 days prior- yearly schedule is sent. </w:t>
            </w:r>
          </w:p>
          <w:p w:rsidR="00B14B14" w:rsidRDefault="00AA31C0" w:rsidP="003C5426">
            <w:pPr>
              <w:contextualSpacing/>
              <w:rPr>
                <w:sz w:val="24"/>
                <w:szCs w:val="24"/>
              </w:rPr>
            </w:pPr>
            <w:r>
              <w:rPr>
                <w:sz w:val="24"/>
                <w:szCs w:val="24"/>
              </w:rPr>
              <w:t xml:space="preserve"> Janna will make the changes and will send a revised copy prior to the annual meeting.  </w:t>
            </w:r>
          </w:p>
          <w:p w:rsidR="00AA31C0" w:rsidRDefault="00AA31C0" w:rsidP="003C5426">
            <w:pPr>
              <w:contextualSpacing/>
              <w:rPr>
                <w:sz w:val="24"/>
                <w:szCs w:val="24"/>
              </w:rPr>
            </w:pPr>
            <w:r>
              <w:rPr>
                <w:sz w:val="24"/>
                <w:szCs w:val="24"/>
              </w:rPr>
              <w:t>Article VII – Election every 4 years.</w:t>
            </w:r>
          </w:p>
          <w:p w:rsidR="00AA31C0" w:rsidRDefault="00AA31C0" w:rsidP="003C5426">
            <w:pPr>
              <w:contextualSpacing/>
              <w:rPr>
                <w:sz w:val="24"/>
                <w:szCs w:val="24"/>
              </w:rPr>
            </w:pPr>
            <w:r>
              <w:rPr>
                <w:sz w:val="24"/>
                <w:szCs w:val="24"/>
              </w:rPr>
              <w:t>Article IX changes nominating notification from 60 to 30 days and then calls for nominations from th</w:t>
            </w:r>
            <w:r w:rsidR="0088706C">
              <w:rPr>
                <w:sz w:val="24"/>
                <w:szCs w:val="24"/>
              </w:rPr>
              <w:t>e floor.  Accept changes Dr. Lei</w:t>
            </w:r>
            <w:r>
              <w:rPr>
                <w:sz w:val="24"/>
                <w:szCs w:val="24"/>
              </w:rPr>
              <w:t>tch and second by</w:t>
            </w:r>
            <w:r w:rsidR="00B14B14">
              <w:rPr>
                <w:sz w:val="24"/>
                <w:szCs w:val="24"/>
              </w:rPr>
              <w:t xml:space="preserve"> Mary Sahl.  Business meeting will be</w:t>
            </w:r>
            <w:r>
              <w:rPr>
                <w:sz w:val="24"/>
                <w:szCs w:val="24"/>
              </w:rPr>
              <w:t xml:space="preserve"> a little longer at the meeting.</w:t>
            </w:r>
          </w:p>
          <w:p w:rsidR="00AA31C0" w:rsidRPr="003C5426" w:rsidRDefault="00AA31C0" w:rsidP="003C5426">
            <w:pPr>
              <w:contextualSpacing/>
              <w:rPr>
                <w:sz w:val="24"/>
                <w:szCs w:val="24"/>
              </w:rPr>
            </w:pPr>
          </w:p>
        </w:tc>
      </w:tr>
      <w:tr w:rsidR="003C5426" w:rsidRPr="003C5426" w:rsidTr="007F2AD3">
        <w:tc>
          <w:tcPr>
            <w:tcW w:w="3708" w:type="dxa"/>
          </w:tcPr>
          <w:p w:rsidR="003C5426" w:rsidRPr="00BE19FD" w:rsidRDefault="00BE19FD" w:rsidP="001B503E">
            <w:pPr>
              <w:tabs>
                <w:tab w:val="left" w:pos="1710"/>
              </w:tabs>
              <w:rPr>
                <w:sz w:val="24"/>
                <w:szCs w:val="24"/>
              </w:rPr>
            </w:pPr>
            <w:r>
              <w:rPr>
                <w:sz w:val="24"/>
                <w:szCs w:val="24"/>
              </w:rPr>
              <w:t>Central Location for partner conferences</w:t>
            </w:r>
          </w:p>
        </w:tc>
        <w:tc>
          <w:tcPr>
            <w:tcW w:w="7200" w:type="dxa"/>
          </w:tcPr>
          <w:p w:rsidR="00EA7727" w:rsidRPr="003C5426" w:rsidRDefault="00AA31C0" w:rsidP="00AA31C0">
            <w:pPr>
              <w:tabs>
                <w:tab w:val="left" w:pos="1710"/>
              </w:tabs>
              <w:rPr>
                <w:sz w:val="24"/>
                <w:szCs w:val="24"/>
              </w:rPr>
            </w:pPr>
            <w:r>
              <w:rPr>
                <w:sz w:val="24"/>
                <w:szCs w:val="24"/>
              </w:rPr>
              <w:t>We had discussed that our partners have conferences</w:t>
            </w:r>
            <w:r w:rsidR="00B14B14">
              <w:rPr>
                <w:sz w:val="24"/>
                <w:szCs w:val="24"/>
              </w:rPr>
              <w:t xml:space="preserve"> that may be useful to the coalition</w:t>
            </w:r>
            <w:r>
              <w:rPr>
                <w:sz w:val="24"/>
                <w:szCs w:val="24"/>
              </w:rPr>
              <w:t xml:space="preserve"> – Janna proposed that the calendar on the NDCC website – email to central person and add to the calendar so we know that the conference is happening.  We could add to the newsletter.  How should we do this in an organized fashion?  </w:t>
            </w:r>
            <w:r w:rsidR="00EA7727">
              <w:rPr>
                <w:sz w:val="24"/>
                <w:szCs w:val="24"/>
              </w:rPr>
              <w:t>NDCC mai</w:t>
            </w:r>
            <w:r w:rsidR="00B14B14">
              <w:rPr>
                <w:sz w:val="24"/>
                <w:szCs w:val="24"/>
              </w:rPr>
              <w:t>l</w:t>
            </w:r>
            <w:r w:rsidR="0088706C">
              <w:rPr>
                <w:sz w:val="24"/>
                <w:szCs w:val="24"/>
              </w:rPr>
              <w:t>box could be the main mailbox.  Should</w:t>
            </w:r>
            <w:r w:rsidR="00EA7727">
              <w:rPr>
                <w:sz w:val="24"/>
                <w:szCs w:val="24"/>
              </w:rPr>
              <w:t xml:space="preserve"> be a member of the coalition so make sure that the meetings are of relevance and quality that we support.  If there is travel support available - move some travel funds to help with </w:t>
            </w:r>
            <w:r w:rsidR="0088706C">
              <w:rPr>
                <w:sz w:val="24"/>
                <w:szCs w:val="24"/>
              </w:rPr>
              <w:t>travel.</w:t>
            </w:r>
          </w:p>
        </w:tc>
      </w:tr>
      <w:tr w:rsidR="003C5426" w:rsidRPr="003C5426" w:rsidTr="007F2AD3">
        <w:tc>
          <w:tcPr>
            <w:tcW w:w="3708" w:type="dxa"/>
          </w:tcPr>
          <w:p w:rsidR="003C5426" w:rsidRPr="003C5426" w:rsidRDefault="001B503E" w:rsidP="003C5426">
            <w:pPr>
              <w:tabs>
                <w:tab w:val="left" w:pos="180"/>
                <w:tab w:val="left" w:pos="710"/>
              </w:tabs>
              <w:rPr>
                <w:b/>
                <w:sz w:val="24"/>
                <w:szCs w:val="24"/>
              </w:rPr>
            </w:pPr>
            <w:r>
              <w:rPr>
                <w:b/>
                <w:sz w:val="24"/>
                <w:szCs w:val="24"/>
              </w:rPr>
              <w:t>Other points of discussion</w:t>
            </w:r>
          </w:p>
          <w:p w:rsidR="003C5426" w:rsidRPr="003C5426" w:rsidRDefault="003C5426" w:rsidP="003C5426">
            <w:pPr>
              <w:tabs>
                <w:tab w:val="left" w:pos="180"/>
                <w:tab w:val="left" w:pos="710"/>
              </w:tabs>
              <w:rPr>
                <w:b/>
                <w:sz w:val="24"/>
                <w:szCs w:val="24"/>
              </w:rPr>
            </w:pPr>
          </w:p>
        </w:tc>
        <w:tc>
          <w:tcPr>
            <w:tcW w:w="7200" w:type="dxa"/>
          </w:tcPr>
          <w:p w:rsidR="003C5426" w:rsidRDefault="0088706C" w:rsidP="000F039D">
            <w:pPr>
              <w:tabs>
                <w:tab w:val="left" w:pos="180"/>
                <w:tab w:val="left" w:pos="710"/>
              </w:tabs>
              <w:rPr>
                <w:sz w:val="24"/>
                <w:szCs w:val="24"/>
              </w:rPr>
            </w:pPr>
            <w:r>
              <w:rPr>
                <w:sz w:val="24"/>
                <w:szCs w:val="24"/>
              </w:rPr>
              <w:t>Coalition monies</w:t>
            </w:r>
            <w:r w:rsidR="00EA7727">
              <w:rPr>
                <w:sz w:val="24"/>
                <w:szCs w:val="24"/>
              </w:rPr>
              <w:t xml:space="preserve"> are good now- brainstorming how to get more funds coming.  What do</w:t>
            </w:r>
            <w:r>
              <w:rPr>
                <w:sz w:val="24"/>
                <w:szCs w:val="24"/>
              </w:rPr>
              <w:t xml:space="preserve"> we want to do- over $12,000.00 in the account?  This item </w:t>
            </w:r>
            <w:r w:rsidR="00EA7727">
              <w:rPr>
                <w:sz w:val="24"/>
                <w:szCs w:val="24"/>
              </w:rPr>
              <w:t xml:space="preserve">will be on the agenda for the in person steering committee meeting.  </w:t>
            </w:r>
          </w:p>
          <w:p w:rsidR="00EA7727" w:rsidRPr="003C5426" w:rsidRDefault="00EA7727" w:rsidP="000F039D">
            <w:pPr>
              <w:tabs>
                <w:tab w:val="left" w:pos="180"/>
                <w:tab w:val="left" w:pos="710"/>
              </w:tabs>
              <w:rPr>
                <w:sz w:val="24"/>
                <w:szCs w:val="24"/>
              </w:rPr>
            </w:pPr>
          </w:p>
        </w:tc>
      </w:tr>
      <w:tr w:rsidR="003C5426" w:rsidRPr="003C5426" w:rsidTr="007F2AD3">
        <w:tc>
          <w:tcPr>
            <w:tcW w:w="3708" w:type="dxa"/>
          </w:tcPr>
          <w:p w:rsidR="003C5426" w:rsidRPr="001B503E" w:rsidRDefault="001B503E" w:rsidP="003C5426">
            <w:pPr>
              <w:tabs>
                <w:tab w:val="left" w:pos="3159"/>
              </w:tabs>
              <w:rPr>
                <w:b/>
                <w:sz w:val="24"/>
                <w:szCs w:val="24"/>
                <w:u w:val="single"/>
              </w:rPr>
            </w:pPr>
            <w:r>
              <w:rPr>
                <w:b/>
                <w:sz w:val="24"/>
                <w:szCs w:val="24"/>
                <w:u w:val="single"/>
              </w:rPr>
              <w:t>Next Steps</w:t>
            </w:r>
          </w:p>
          <w:p w:rsidR="003C5426" w:rsidRPr="003C5426" w:rsidRDefault="003C5426" w:rsidP="003C5426">
            <w:pPr>
              <w:tabs>
                <w:tab w:val="left" w:pos="3159"/>
              </w:tabs>
              <w:rPr>
                <w:b/>
                <w:sz w:val="24"/>
                <w:szCs w:val="24"/>
              </w:rPr>
            </w:pPr>
            <w:r w:rsidRPr="003C5426">
              <w:rPr>
                <w:b/>
                <w:sz w:val="24"/>
                <w:szCs w:val="24"/>
              </w:rPr>
              <w:tab/>
            </w:r>
            <w:r w:rsidRPr="003C5426">
              <w:rPr>
                <w:sz w:val="24"/>
                <w:szCs w:val="24"/>
              </w:rPr>
              <w:tab/>
            </w:r>
            <w:r w:rsidRPr="003C5426">
              <w:rPr>
                <w:sz w:val="24"/>
                <w:szCs w:val="24"/>
              </w:rPr>
              <w:tab/>
            </w:r>
          </w:p>
        </w:tc>
        <w:tc>
          <w:tcPr>
            <w:tcW w:w="7200" w:type="dxa"/>
          </w:tcPr>
          <w:p w:rsidR="00EA7727" w:rsidRDefault="003C5426" w:rsidP="00EA7727">
            <w:pPr>
              <w:tabs>
                <w:tab w:val="left" w:pos="180"/>
                <w:tab w:val="left" w:pos="710"/>
              </w:tabs>
              <w:rPr>
                <w:sz w:val="24"/>
                <w:szCs w:val="24"/>
              </w:rPr>
            </w:pPr>
            <w:r w:rsidRPr="003C5426">
              <w:rPr>
                <w:sz w:val="24"/>
                <w:szCs w:val="24"/>
              </w:rPr>
              <w:t xml:space="preserve"> </w:t>
            </w:r>
            <w:r w:rsidR="00EA7727">
              <w:rPr>
                <w:sz w:val="24"/>
                <w:szCs w:val="24"/>
              </w:rPr>
              <w:t>Send any additional items for the in person meeting agenda to Janna by mid April.</w:t>
            </w:r>
          </w:p>
          <w:p w:rsidR="003C5426" w:rsidRDefault="00EA7727" w:rsidP="00EA7727">
            <w:pPr>
              <w:tabs>
                <w:tab w:val="left" w:pos="3159"/>
              </w:tabs>
              <w:rPr>
                <w:sz w:val="24"/>
                <w:szCs w:val="24"/>
              </w:rPr>
            </w:pPr>
            <w:r>
              <w:rPr>
                <w:sz w:val="24"/>
                <w:szCs w:val="24"/>
              </w:rPr>
              <w:t>Any conferences send to the NDCC email and they will be shared properly.</w:t>
            </w:r>
          </w:p>
          <w:p w:rsidR="00EA7727" w:rsidRDefault="00EA7727" w:rsidP="00EA7727">
            <w:pPr>
              <w:tabs>
                <w:tab w:val="left" w:pos="3159"/>
              </w:tabs>
              <w:rPr>
                <w:sz w:val="24"/>
                <w:szCs w:val="24"/>
              </w:rPr>
            </w:pPr>
            <w:r>
              <w:rPr>
                <w:sz w:val="24"/>
                <w:szCs w:val="24"/>
              </w:rPr>
              <w:t>Nominations – Stephanie Meyer for chair</w:t>
            </w:r>
          </w:p>
          <w:p w:rsidR="00EA7727" w:rsidRPr="003C5426" w:rsidRDefault="00EA7727" w:rsidP="00EA7727">
            <w:pPr>
              <w:tabs>
                <w:tab w:val="left" w:pos="3159"/>
              </w:tabs>
              <w:rPr>
                <w:sz w:val="24"/>
                <w:szCs w:val="24"/>
              </w:rPr>
            </w:pPr>
            <w:r>
              <w:rPr>
                <w:sz w:val="24"/>
                <w:szCs w:val="24"/>
              </w:rPr>
              <w:t>Geneal Roth for Tre</w:t>
            </w:r>
            <w:r w:rsidR="0088706C">
              <w:rPr>
                <w:sz w:val="24"/>
                <w:szCs w:val="24"/>
              </w:rPr>
              <w:t>a</w:t>
            </w:r>
            <w:r>
              <w:rPr>
                <w:sz w:val="24"/>
                <w:szCs w:val="24"/>
              </w:rPr>
              <w:t>surer</w:t>
            </w:r>
          </w:p>
        </w:tc>
      </w:tr>
      <w:tr w:rsidR="00EE5A17" w:rsidRPr="003C5426" w:rsidTr="007F2AD3">
        <w:tc>
          <w:tcPr>
            <w:tcW w:w="3708" w:type="dxa"/>
          </w:tcPr>
          <w:p w:rsidR="00EE5A17" w:rsidRPr="001B503E" w:rsidRDefault="001B503E" w:rsidP="00EE5A17">
            <w:pPr>
              <w:tabs>
                <w:tab w:val="left" w:pos="3159"/>
              </w:tabs>
              <w:rPr>
                <w:b/>
                <w:sz w:val="24"/>
                <w:szCs w:val="24"/>
                <w:u w:val="single"/>
              </w:rPr>
            </w:pPr>
            <w:r>
              <w:rPr>
                <w:b/>
                <w:sz w:val="24"/>
                <w:szCs w:val="24"/>
                <w:u w:val="single"/>
              </w:rPr>
              <w:lastRenderedPageBreak/>
              <w:t>Next meeting – st</w:t>
            </w:r>
            <w:r w:rsidR="00BE19FD">
              <w:rPr>
                <w:b/>
                <w:sz w:val="24"/>
                <w:szCs w:val="24"/>
                <w:u w:val="single"/>
              </w:rPr>
              <w:t>eering committee in person 5-5-16</w:t>
            </w:r>
          </w:p>
          <w:p w:rsidR="00EE5A17" w:rsidRPr="003C5426" w:rsidRDefault="00EE5A17" w:rsidP="00EE5A17">
            <w:pPr>
              <w:tabs>
                <w:tab w:val="left" w:pos="3159"/>
              </w:tabs>
              <w:rPr>
                <w:b/>
                <w:sz w:val="24"/>
                <w:szCs w:val="24"/>
                <w:u w:val="single"/>
              </w:rPr>
            </w:pPr>
            <w:r w:rsidRPr="00EE5A17">
              <w:rPr>
                <w:b/>
                <w:sz w:val="24"/>
                <w:szCs w:val="24"/>
              </w:rPr>
              <w:tab/>
            </w:r>
            <w:r w:rsidRPr="00EE5A17">
              <w:rPr>
                <w:b/>
                <w:sz w:val="24"/>
                <w:szCs w:val="24"/>
              </w:rPr>
              <w:tab/>
            </w:r>
            <w:r w:rsidRPr="00EE5A17">
              <w:rPr>
                <w:b/>
                <w:sz w:val="24"/>
                <w:szCs w:val="24"/>
              </w:rPr>
              <w:tab/>
            </w:r>
          </w:p>
        </w:tc>
        <w:tc>
          <w:tcPr>
            <w:tcW w:w="7200" w:type="dxa"/>
          </w:tcPr>
          <w:p w:rsidR="00EE5A17" w:rsidRPr="003C5426" w:rsidRDefault="00EE5A17" w:rsidP="000F039D">
            <w:pPr>
              <w:tabs>
                <w:tab w:val="left" w:pos="3159"/>
              </w:tabs>
              <w:rPr>
                <w:sz w:val="24"/>
                <w:szCs w:val="24"/>
              </w:rPr>
            </w:pPr>
          </w:p>
        </w:tc>
      </w:tr>
      <w:tr w:rsidR="00EE5A17" w:rsidRPr="003C5426" w:rsidTr="007F2AD3">
        <w:tc>
          <w:tcPr>
            <w:tcW w:w="3708" w:type="dxa"/>
          </w:tcPr>
          <w:p w:rsidR="00EE5A17" w:rsidRPr="00EE5A17" w:rsidRDefault="00EE5A17" w:rsidP="000F039D">
            <w:pPr>
              <w:tabs>
                <w:tab w:val="left" w:pos="3159"/>
              </w:tabs>
              <w:rPr>
                <w:sz w:val="24"/>
                <w:szCs w:val="24"/>
              </w:rPr>
            </w:pPr>
            <w:r>
              <w:rPr>
                <w:b/>
                <w:sz w:val="24"/>
                <w:szCs w:val="24"/>
              </w:rPr>
              <w:t>Meeting Adjourned</w:t>
            </w:r>
            <w:r w:rsidRPr="00EE5A17">
              <w:rPr>
                <w:b/>
                <w:sz w:val="24"/>
                <w:szCs w:val="24"/>
              </w:rPr>
              <w:t xml:space="preserve"> </w:t>
            </w:r>
          </w:p>
        </w:tc>
        <w:tc>
          <w:tcPr>
            <w:tcW w:w="7200" w:type="dxa"/>
          </w:tcPr>
          <w:p w:rsidR="00EA7727" w:rsidRDefault="00EA7727" w:rsidP="00EE5A17">
            <w:pPr>
              <w:tabs>
                <w:tab w:val="left" w:pos="3159"/>
              </w:tabs>
              <w:rPr>
                <w:sz w:val="24"/>
                <w:szCs w:val="24"/>
              </w:rPr>
            </w:pPr>
            <w:r>
              <w:rPr>
                <w:sz w:val="24"/>
                <w:szCs w:val="24"/>
              </w:rPr>
              <w:t>Meeting adjourned at 12:34 pm</w:t>
            </w:r>
          </w:p>
          <w:p w:rsidR="00EE5A17" w:rsidRDefault="00EE5A17" w:rsidP="00EE5A17">
            <w:pPr>
              <w:tabs>
                <w:tab w:val="left" w:pos="3159"/>
              </w:tabs>
              <w:rPr>
                <w:sz w:val="24"/>
                <w:szCs w:val="24"/>
              </w:rPr>
            </w:pPr>
            <w:r w:rsidRPr="00EE5A17">
              <w:rPr>
                <w:sz w:val="24"/>
                <w:szCs w:val="24"/>
              </w:rPr>
              <w:t>If any NDCC members or others who joined the call and did not provide their name for roll call, please send an e-mail to ndcc@nd.gov and let us know you attended the call. Take questions or comments at this time.</w:t>
            </w:r>
          </w:p>
          <w:p w:rsidR="00EE5A17" w:rsidRDefault="00EE5A17" w:rsidP="00EE5A17">
            <w:pPr>
              <w:tabs>
                <w:tab w:val="left" w:pos="3159"/>
              </w:tabs>
              <w:rPr>
                <w:sz w:val="24"/>
                <w:szCs w:val="24"/>
              </w:rPr>
            </w:pPr>
          </w:p>
          <w:p w:rsidR="00EE5A17" w:rsidRPr="00EE5A17" w:rsidRDefault="00EE5A17" w:rsidP="00EE5A17">
            <w:pPr>
              <w:tabs>
                <w:tab w:val="left" w:pos="3159"/>
              </w:tabs>
              <w:rPr>
                <w:sz w:val="24"/>
                <w:szCs w:val="24"/>
              </w:rPr>
            </w:pPr>
          </w:p>
        </w:tc>
      </w:tr>
    </w:tbl>
    <w:p w:rsidR="003C5426" w:rsidRPr="003C5426" w:rsidRDefault="003C5426" w:rsidP="003C5426">
      <w:pPr>
        <w:spacing w:after="0" w:line="240" w:lineRule="auto"/>
        <w:jc w:val="center"/>
        <w:rPr>
          <w:rFonts w:ascii="Times New Roman" w:eastAsia="Times New Roman" w:hAnsi="Times New Roman" w:cs="Times New Roman"/>
          <w:b/>
          <w:sz w:val="24"/>
          <w:szCs w:val="24"/>
        </w:rPr>
      </w:pPr>
    </w:p>
    <w:p w:rsidR="003C5426" w:rsidRPr="003C5426" w:rsidRDefault="003C5426" w:rsidP="000F039D">
      <w:pPr>
        <w:spacing w:after="0" w:line="240" w:lineRule="auto"/>
        <w:contextualSpacing/>
        <w:rPr>
          <w:rFonts w:ascii="Times New Roman" w:eastAsia="Times New Roman" w:hAnsi="Times New Roman" w:cs="Times New Roman"/>
          <w:sz w:val="24"/>
          <w:szCs w:val="24"/>
        </w:rPr>
      </w:pPr>
      <w:bookmarkStart w:id="0" w:name="_GoBack"/>
      <w:bookmarkEnd w:id="0"/>
    </w:p>
    <w:p w:rsidR="003C5426" w:rsidRPr="003C5426" w:rsidRDefault="003C5426" w:rsidP="003C5426">
      <w:pPr>
        <w:spacing w:after="0" w:line="240" w:lineRule="auto"/>
        <w:ind w:left="1080"/>
        <w:contextualSpacing/>
        <w:rPr>
          <w:rFonts w:ascii="Times New Roman" w:eastAsia="Times New Roman" w:hAnsi="Times New Roman" w:cs="Times New Roman"/>
          <w:sz w:val="24"/>
          <w:szCs w:val="24"/>
        </w:rPr>
      </w:pPr>
    </w:p>
    <w:p w:rsidR="00E433A1" w:rsidRDefault="00705CE0" w:rsidP="001B50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rsidR="00FD074B"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Deanna Askew</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 Dykes or Andrea Doerr Greff</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Jodie Fetsch </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Krista Fremming</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Julie Garden- Robinson</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Cindy Gohner</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Brad Hawk</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Shannon Bacon</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Shane Jordan</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 Leitch</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Stefanie Meyer</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Susan Mormann</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Richard Mousseau</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Janna Pastir</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Geneal Roth </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Mary Sahl</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Joyce Sayler</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Jesse Tran</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Lucy Zheng</w:t>
      </w:r>
    </w:p>
    <w:p w:rsidR="001B503E" w:rsidRDefault="001B503E"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Barb Sherburne</w:t>
      </w:r>
    </w:p>
    <w:p w:rsidR="001B503E" w:rsidRPr="00E433A1" w:rsidRDefault="001B503E" w:rsidP="00E433A1">
      <w:pPr>
        <w:spacing w:after="0" w:line="240" w:lineRule="auto"/>
        <w:rPr>
          <w:rFonts w:ascii="Times New Roman" w:eastAsia="Times New Roman" w:hAnsi="Times New Roman" w:cs="Times New Roman"/>
          <w:sz w:val="24"/>
          <w:szCs w:val="24"/>
        </w:rPr>
      </w:pPr>
    </w:p>
    <w:sectPr w:rsidR="001B503E" w:rsidRPr="00E433A1" w:rsidSect="00877A47">
      <w:footerReference w:type="default" r:id="rId9"/>
      <w:pgSz w:w="12240" w:h="15840"/>
      <w:pgMar w:top="432" w:right="720" w:bottom="245"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B14" w:rsidRDefault="00B14B14">
      <w:pPr>
        <w:spacing w:after="0" w:line="240" w:lineRule="auto"/>
      </w:pPr>
      <w:r>
        <w:separator/>
      </w:r>
    </w:p>
  </w:endnote>
  <w:endnote w:type="continuationSeparator" w:id="0">
    <w:p w:rsidR="00B14B14" w:rsidRDefault="00B14B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14" w:rsidRDefault="00B14B14">
    <w:pPr>
      <w:pStyle w:val="Footer"/>
      <w:jc w:val="right"/>
    </w:pPr>
  </w:p>
  <w:p w:rsidR="00B14B14" w:rsidRDefault="00B14B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B14" w:rsidRDefault="00B14B14">
      <w:pPr>
        <w:spacing w:after="0" w:line="240" w:lineRule="auto"/>
      </w:pPr>
      <w:r>
        <w:separator/>
      </w:r>
    </w:p>
  </w:footnote>
  <w:footnote w:type="continuationSeparator" w:id="0">
    <w:p w:rsidR="00B14B14" w:rsidRDefault="00B14B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95FD3"/>
    <w:multiLevelType w:val="hybridMultilevel"/>
    <w:tmpl w:val="E8742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680D99"/>
    <w:multiLevelType w:val="hybridMultilevel"/>
    <w:tmpl w:val="E5741E14"/>
    <w:lvl w:ilvl="0" w:tplc="287A4BF2">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5426"/>
    <w:rsid w:val="00083128"/>
    <w:rsid w:val="000F039D"/>
    <w:rsid w:val="00142C47"/>
    <w:rsid w:val="001B503E"/>
    <w:rsid w:val="002C5FDF"/>
    <w:rsid w:val="00386A00"/>
    <w:rsid w:val="003C5426"/>
    <w:rsid w:val="00666E50"/>
    <w:rsid w:val="00705CE0"/>
    <w:rsid w:val="00760D1E"/>
    <w:rsid w:val="007F2AD3"/>
    <w:rsid w:val="00877A47"/>
    <w:rsid w:val="0088706C"/>
    <w:rsid w:val="00AA31C0"/>
    <w:rsid w:val="00AD4ABA"/>
    <w:rsid w:val="00B14B14"/>
    <w:rsid w:val="00BE19FD"/>
    <w:rsid w:val="00CC544F"/>
    <w:rsid w:val="00D5531D"/>
    <w:rsid w:val="00D9486F"/>
    <w:rsid w:val="00E433A1"/>
    <w:rsid w:val="00EA7727"/>
    <w:rsid w:val="00EC394F"/>
    <w:rsid w:val="00EE5A17"/>
    <w:rsid w:val="00FD0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C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C54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5426"/>
  </w:style>
  <w:style w:type="table" w:styleId="TableGrid">
    <w:name w:val="Table Grid"/>
    <w:basedOn w:val="TableNormal"/>
    <w:rsid w:val="003C5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5426"/>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5A17"/>
    <w:rPr>
      <w:color w:val="0000FF" w:themeColor="hyperlink"/>
      <w:u w:val="single"/>
    </w:rPr>
  </w:style>
  <w:style w:type="paragraph" w:styleId="BalloonText">
    <w:name w:val="Balloon Text"/>
    <w:basedOn w:val="Normal"/>
    <w:link w:val="BalloonTextChar"/>
    <w:uiPriority w:val="99"/>
    <w:semiHidden/>
    <w:unhideWhenUsed/>
    <w:rsid w:val="00EC3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C54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5426"/>
  </w:style>
  <w:style w:type="table" w:styleId="TableGrid">
    <w:name w:val="Table Grid"/>
    <w:basedOn w:val="TableNormal"/>
    <w:rsid w:val="003C5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426"/>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5A17"/>
    <w:rPr>
      <w:color w:val="0000FF" w:themeColor="hyperlink"/>
      <w:u w:val="single"/>
    </w:rPr>
  </w:style>
  <w:style w:type="paragraph" w:styleId="BalloonText">
    <w:name w:val="Balloon Text"/>
    <w:basedOn w:val="Normal"/>
    <w:link w:val="BalloonTextChar"/>
    <w:uiPriority w:val="99"/>
    <w:semiHidden/>
    <w:unhideWhenUsed/>
    <w:rsid w:val="00EC3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C57F-9D31-41D8-8E76-2D90C00B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North Dakota Health Care Review, Inc.</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ajarmin</dc:creator>
  <cp:lastModifiedBy>jodie.fetsch</cp:lastModifiedBy>
  <cp:revision>4</cp:revision>
  <cp:lastPrinted>2014-12-15T14:08:00Z</cp:lastPrinted>
  <dcterms:created xsi:type="dcterms:W3CDTF">2016-03-07T16:26:00Z</dcterms:created>
  <dcterms:modified xsi:type="dcterms:W3CDTF">2016-03-07T19:49:00Z</dcterms:modified>
</cp:coreProperties>
</file>