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D2911" w14:textId="49807AFF" w:rsidR="008658AC" w:rsidRDefault="008658AC" w:rsidP="008658AC">
      <w:pPr>
        <w:pStyle w:val="paragraph"/>
        <w:spacing w:before="0" w:beforeAutospacing="0" w:after="0" w:afterAutospacing="0"/>
        <w:ind w:right="-720"/>
        <w:textAlignment w:val="baseline"/>
        <w:rPr>
          <w:rFonts w:ascii="Segoe UI" w:hAnsi="Segoe UI" w:cs="Segoe UI"/>
          <w:sz w:val="18"/>
          <w:szCs w:val="18"/>
        </w:rPr>
      </w:pPr>
      <w:commentRangeStart w:id="0"/>
      <w:r>
        <w:rPr>
          <w:rStyle w:val="normaltextrun"/>
          <w:rFonts w:ascii="Segoe UI" w:hAnsi="Segoe UI" w:cs="Segoe UI"/>
          <w:color w:val="000000"/>
          <w:sz w:val="20"/>
          <w:szCs w:val="20"/>
          <w:shd w:val="clear" w:color="auto" w:fill="FFFF00"/>
        </w:rPr>
        <w:t xml:space="preserve">May x, </w:t>
      </w:r>
      <w:proofErr w:type="gramStart"/>
      <w:r>
        <w:rPr>
          <w:rStyle w:val="normaltextrun"/>
          <w:rFonts w:ascii="Segoe UI" w:hAnsi="Segoe UI" w:cs="Segoe UI"/>
          <w:color w:val="000000"/>
          <w:sz w:val="20"/>
          <w:szCs w:val="20"/>
          <w:shd w:val="clear" w:color="auto" w:fill="FFFF00"/>
        </w:rPr>
        <w:t>202</w:t>
      </w:r>
      <w:r w:rsidR="00C67290">
        <w:rPr>
          <w:rStyle w:val="normaltextrun"/>
          <w:rFonts w:ascii="Segoe UI" w:hAnsi="Segoe UI" w:cs="Segoe UI"/>
          <w:color w:val="000000"/>
          <w:sz w:val="20"/>
          <w:szCs w:val="20"/>
          <w:shd w:val="clear" w:color="auto" w:fill="FFFF00"/>
        </w:rPr>
        <w:t>4</w:t>
      </w:r>
      <w:proofErr w:type="gramEnd"/>
      <w:r>
        <w:rPr>
          <w:rStyle w:val="eop"/>
          <w:rFonts w:ascii="Segoe UI" w:hAnsi="Segoe UI" w:cs="Segoe UI"/>
          <w:color w:val="000000"/>
          <w:sz w:val="20"/>
          <w:szCs w:val="20"/>
        </w:rPr>
        <w:t> </w:t>
      </w:r>
      <w:commentRangeEnd w:id="0"/>
      <w:r>
        <w:rPr>
          <w:rStyle w:val="CommentReference"/>
          <w:rFonts w:asciiTheme="minorHAnsi" w:eastAsiaTheme="minorHAnsi" w:hAnsiTheme="minorHAnsi" w:cstheme="minorBidi"/>
        </w:rPr>
        <w:commentReference w:id="0"/>
      </w:r>
    </w:p>
    <w:p w14:paraId="456D5248" w14:textId="77777777" w:rsidR="008658AC" w:rsidRDefault="008658AC" w:rsidP="008658AC">
      <w:pPr>
        <w:pStyle w:val="paragraph"/>
        <w:spacing w:before="0" w:beforeAutospacing="0" w:after="0" w:afterAutospacing="0"/>
        <w:ind w:right="-720"/>
        <w:textAlignment w:val="baseline"/>
        <w:rPr>
          <w:rFonts w:ascii="Segoe UI" w:hAnsi="Segoe UI" w:cs="Segoe UI"/>
          <w:sz w:val="18"/>
          <w:szCs w:val="18"/>
        </w:rPr>
      </w:pPr>
      <w:r>
        <w:rPr>
          <w:rStyle w:val="eop"/>
          <w:rFonts w:ascii="Segoe UI" w:hAnsi="Segoe UI" w:cs="Segoe UI"/>
          <w:color w:val="000000"/>
          <w:sz w:val="20"/>
          <w:szCs w:val="20"/>
        </w:rPr>
        <w:t> </w:t>
      </w:r>
    </w:p>
    <w:p w14:paraId="0DFA7D95" w14:textId="77777777" w:rsidR="008658AC" w:rsidRDefault="008658AC" w:rsidP="008658AC">
      <w:pPr>
        <w:pStyle w:val="paragraph"/>
        <w:spacing w:before="0" w:beforeAutospacing="0" w:after="0" w:afterAutospacing="0"/>
        <w:ind w:right="-720"/>
        <w:textAlignment w:val="baseline"/>
        <w:rPr>
          <w:rFonts w:ascii="Segoe UI" w:hAnsi="Segoe UI" w:cs="Segoe UI"/>
          <w:sz w:val="18"/>
          <w:szCs w:val="18"/>
        </w:rPr>
      </w:pPr>
      <w:r>
        <w:rPr>
          <w:rStyle w:val="eop"/>
          <w:rFonts w:ascii="Segoe UI" w:hAnsi="Segoe UI" w:cs="Segoe UI"/>
          <w:color w:val="000000"/>
          <w:sz w:val="20"/>
          <w:szCs w:val="20"/>
        </w:rPr>
        <w:t> </w:t>
      </w:r>
      <w:r>
        <w:rPr>
          <w:rStyle w:val="normaltextrun"/>
          <w:rFonts w:ascii="Segoe UI" w:hAnsi="Segoe UI" w:cs="Segoe UI"/>
          <w:b/>
          <w:bCs/>
          <w:color w:val="000000"/>
          <w:sz w:val="20"/>
          <w:szCs w:val="20"/>
          <w:shd w:val="clear" w:color="auto" w:fill="FFFF00"/>
        </w:rPr>
        <w:t>___</w:t>
      </w:r>
      <w:r>
        <w:rPr>
          <w:rStyle w:val="contextualspellingandgrammarerror"/>
          <w:rFonts w:ascii="Segoe UI" w:hAnsi="Segoe UI" w:cs="Segoe UI"/>
          <w:b/>
          <w:bCs/>
          <w:color w:val="000000"/>
          <w:sz w:val="20"/>
          <w:szCs w:val="20"/>
          <w:shd w:val="clear" w:color="auto" w:fill="FFFF00"/>
        </w:rPr>
        <w:t>_(</w:t>
      </w:r>
      <w:r>
        <w:rPr>
          <w:rStyle w:val="normaltextrun"/>
          <w:rFonts w:ascii="Segoe UI" w:hAnsi="Segoe UI" w:cs="Segoe UI"/>
          <w:b/>
          <w:bCs/>
          <w:color w:val="000000"/>
          <w:sz w:val="20"/>
          <w:szCs w:val="20"/>
          <w:shd w:val="clear" w:color="auto" w:fill="FFFF00"/>
        </w:rPr>
        <w:t>local agency)________</w:t>
      </w:r>
      <w:r>
        <w:rPr>
          <w:rStyle w:val="normaltextrun"/>
          <w:rFonts w:ascii="Segoe UI" w:hAnsi="Segoe UI" w:cs="Segoe UI"/>
          <w:b/>
          <w:bCs/>
          <w:color w:val="000000"/>
          <w:sz w:val="20"/>
          <w:szCs w:val="20"/>
        </w:rPr>
        <w:t>_highlights the importance of substance use prevention and mental health promotion during National Prevention Week</w:t>
      </w:r>
      <w:r>
        <w:rPr>
          <w:rStyle w:val="eop"/>
          <w:rFonts w:ascii="Segoe UI" w:hAnsi="Segoe UI" w:cs="Segoe UI"/>
          <w:color w:val="000000"/>
          <w:sz w:val="20"/>
          <w:szCs w:val="20"/>
        </w:rPr>
        <w:t> </w:t>
      </w:r>
    </w:p>
    <w:p w14:paraId="5DB08668" w14:textId="77777777" w:rsidR="008658AC" w:rsidRDefault="008658AC" w:rsidP="008658AC">
      <w:pPr>
        <w:pStyle w:val="paragraph"/>
        <w:spacing w:before="0" w:beforeAutospacing="0" w:after="0" w:afterAutospacing="0"/>
        <w:ind w:right="-720"/>
        <w:textAlignment w:val="baseline"/>
        <w:rPr>
          <w:rFonts w:ascii="Segoe UI" w:hAnsi="Segoe UI" w:cs="Segoe UI"/>
          <w:sz w:val="18"/>
          <w:szCs w:val="18"/>
        </w:rPr>
      </w:pPr>
      <w:r>
        <w:rPr>
          <w:rStyle w:val="eop"/>
          <w:rFonts w:ascii="Segoe UI" w:hAnsi="Segoe UI" w:cs="Segoe UI"/>
          <w:color w:val="000000"/>
          <w:sz w:val="20"/>
          <w:szCs w:val="20"/>
        </w:rPr>
        <w:t> </w:t>
      </w:r>
    </w:p>
    <w:p w14:paraId="58213658" w14:textId="61EAA3C0" w:rsidR="008658AC" w:rsidRDefault="008658AC" w:rsidP="008658AC">
      <w:pPr>
        <w:pStyle w:val="paragraph"/>
        <w:spacing w:before="0" w:beforeAutospacing="0" w:after="0" w:afterAutospacing="0"/>
        <w:textAlignment w:val="baseline"/>
        <w:rPr>
          <w:rStyle w:val="eop"/>
          <w:rFonts w:ascii="Segoe UI" w:hAnsi="Segoe UI" w:cs="Segoe UI"/>
          <w:sz w:val="20"/>
          <w:szCs w:val="20"/>
        </w:rPr>
      </w:pPr>
      <w:r>
        <w:rPr>
          <w:rStyle w:val="normaltextrun"/>
          <w:rFonts w:ascii="Segoe UI" w:hAnsi="Segoe UI" w:cs="Segoe UI"/>
          <w:color w:val="000000"/>
          <w:sz w:val="20"/>
          <w:szCs w:val="20"/>
        </w:rPr>
        <w:t>___</w:t>
      </w:r>
      <w:r>
        <w:rPr>
          <w:rStyle w:val="normaltextrun"/>
          <w:rFonts w:ascii="Segoe UI" w:hAnsi="Segoe UI" w:cs="Segoe UI"/>
          <w:color w:val="000000"/>
          <w:sz w:val="20"/>
          <w:szCs w:val="20"/>
          <w:shd w:val="clear" w:color="auto" w:fill="FFFF00"/>
        </w:rPr>
        <w:t>___(city)__</w:t>
      </w:r>
      <w:r>
        <w:rPr>
          <w:rStyle w:val="normaltextrun"/>
          <w:rFonts w:ascii="Segoe UI" w:hAnsi="Segoe UI" w:cs="Segoe UI"/>
          <w:color w:val="000000"/>
          <w:sz w:val="20"/>
          <w:szCs w:val="20"/>
        </w:rPr>
        <w:t>____–</w:t>
      </w:r>
      <w:r>
        <w:rPr>
          <w:rStyle w:val="normaltextrun"/>
          <w:rFonts w:ascii="Segoe UI" w:hAnsi="Segoe UI" w:cs="Segoe UI"/>
          <w:sz w:val="20"/>
          <w:szCs w:val="20"/>
        </w:rPr>
        <w:t xml:space="preserve"> Prevention is a vital part of behavioral health, creating an environment that promotes the health and wellbeing of individuals, families, and communities, which</w:t>
      </w:r>
      <w:r w:rsidR="008F03B7">
        <w:rPr>
          <w:rStyle w:val="normaltextrun"/>
          <w:rFonts w:ascii="Segoe UI" w:hAnsi="Segoe UI" w:cs="Segoe UI"/>
          <w:sz w:val="20"/>
          <w:szCs w:val="20"/>
        </w:rPr>
        <w:t xml:space="preserve"> in-turn</w:t>
      </w:r>
      <w:r>
        <w:rPr>
          <w:rStyle w:val="normaltextrun"/>
          <w:rFonts w:ascii="Segoe UI" w:hAnsi="Segoe UI" w:cs="Segoe UI"/>
          <w:sz w:val="20"/>
          <w:szCs w:val="20"/>
        </w:rPr>
        <w:t xml:space="preserve"> prevents problems before they occur. The</w:t>
      </w:r>
      <w:r w:rsidRPr="00475E78">
        <w:rPr>
          <w:rStyle w:val="normaltextrun"/>
          <w:rFonts w:ascii="Segoe UI" w:hAnsi="Segoe UI" w:cs="Segoe UI"/>
          <w:sz w:val="20"/>
          <w:szCs w:val="20"/>
        </w:rPr>
        <w:t xml:space="preserve"> important work of prevention happens every day. National Prevention Week </w:t>
      </w:r>
      <w:r>
        <w:rPr>
          <w:rStyle w:val="normaltextrun"/>
          <w:rFonts w:ascii="Segoe UI" w:hAnsi="Segoe UI" w:cs="Segoe UI"/>
          <w:sz w:val="20"/>
          <w:szCs w:val="20"/>
        </w:rPr>
        <w:t>is an opportunity</w:t>
      </w:r>
      <w:r w:rsidRPr="00475E78">
        <w:rPr>
          <w:rStyle w:val="normaltextrun"/>
          <w:rFonts w:ascii="Segoe UI" w:hAnsi="Segoe UI" w:cs="Segoe UI"/>
          <w:sz w:val="20"/>
          <w:szCs w:val="20"/>
        </w:rPr>
        <w:t xml:space="preserve"> celebrate these year-round initiatives and the possibilities prevention brings. </w:t>
      </w:r>
      <w:r>
        <w:rPr>
          <w:rStyle w:val="normaltextrun"/>
          <w:rFonts w:ascii="Segoe UI" w:hAnsi="Segoe UI" w:cs="Segoe UI"/>
          <w:sz w:val="20"/>
          <w:szCs w:val="20"/>
        </w:rPr>
        <w:t xml:space="preserve">This year’s </w:t>
      </w:r>
      <w:r w:rsidRPr="0040539D">
        <w:rPr>
          <w:rStyle w:val="normaltextrun"/>
          <w:rFonts w:ascii="Segoe UI" w:hAnsi="Segoe UI" w:cs="Segoe UI"/>
          <w:sz w:val="20"/>
          <w:szCs w:val="20"/>
        </w:rPr>
        <w:t>National Prevention Week tagline, “A Celebration of Possibility,” is about communities coming together to celebrate the possibilities and brighter futures that exist thanks to the ongoing work of prevention happening across the country.</w:t>
      </w:r>
      <w:r>
        <w:rPr>
          <w:rStyle w:val="normaltextrun"/>
          <w:rFonts w:ascii="Segoe UI" w:hAnsi="Segoe UI" w:cs="Segoe UI"/>
          <w:sz w:val="20"/>
          <w:szCs w:val="20"/>
        </w:rPr>
        <w:t> </w:t>
      </w:r>
      <w:r>
        <w:rPr>
          <w:rStyle w:val="eop"/>
          <w:rFonts w:ascii="Segoe UI" w:hAnsi="Segoe UI" w:cs="Segoe UI"/>
          <w:sz w:val="20"/>
          <w:szCs w:val="20"/>
        </w:rPr>
        <w:t> </w:t>
      </w:r>
    </w:p>
    <w:p w14:paraId="0D2EC3C2" w14:textId="77777777" w:rsidR="008658AC" w:rsidRDefault="008658AC" w:rsidP="008658AC">
      <w:pPr>
        <w:pStyle w:val="paragraph"/>
        <w:spacing w:before="0" w:beforeAutospacing="0" w:after="0" w:afterAutospacing="0"/>
        <w:textAlignment w:val="baseline"/>
        <w:rPr>
          <w:rFonts w:ascii="Segoe UI" w:hAnsi="Segoe UI" w:cs="Segoe UI"/>
          <w:sz w:val="18"/>
          <w:szCs w:val="18"/>
        </w:rPr>
      </w:pPr>
    </w:p>
    <w:p w14:paraId="5618B1A2" w14:textId="4B727BC3" w:rsidR="008658AC" w:rsidRDefault="008658AC" w:rsidP="008658AC">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sz w:val="20"/>
          <w:szCs w:val="20"/>
        </w:rPr>
        <w:t xml:space="preserve">In recent years, there have been heightened concerns around substance use and mental health. </w:t>
      </w:r>
      <w:commentRangeStart w:id="1"/>
      <w:r w:rsidRPr="00A11D0C">
        <w:rPr>
          <w:rStyle w:val="normaltextrun"/>
          <w:rFonts w:ascii="Segoe UI" w:hAnsi="Segoe UI" w:cs="Segoe UI"/>
          <w:sz w:val="20"/>
          <w:szCs w:val="20"/>
        </w:rPr>
        <w:t xml:space="preserve">The percentage of North Dakota high school students who seriously considered attempting suicide in the past year increased from 12.4% (2009) to 18.6% (2021) (YRBS). </w:t>
      </w:r>
      <w:commentRangeEnd w:id="1"/>
      <w:r>
        <w:rPr>
          <w:rStyle w:val="CommentReference"/>
          <w:rFonts w:asciiTheme="minorHAnsi" w:eastAsiaTheme="minorHAnsi" w:hAnsiTheme="minorHAnsi" w:cstheme="minorBidi"/>
        </w:rPr>
        <w:commentReference w:id="1"/>
      </w:r>
      <w:r w:rsidR="00A901B6" w:rsidRPr="00A901B6">
        <w:rPr>
          <w:rStyle w:val="normaltextrun"/>
          <w:rFonts w:ascii="Segoe UI" w:hAnsi="Segoe UI" w:cs="Segoe UI"/>
          <w:sz w:val="20"/>
          <w:szCs w:val="20"/>
        </w:rPr>
        <w:t xml:space="preserve"> </w:t>
      </w:r>
      <w:bookmarkStart w:id="2" w:name="_Hlk165282602"/>
      <w:r w:rsidR="00A901B6" w:rsidRPr="00D72B14">
        <w:rPr>
          <w:rStyle w:val="normaltextrun"/>
          <w:rFonts w:ascii="Segoe UI" w:hAnsi="Segoe UI" w:cs="Segoe UI"/>
          <w:sz w:val="20"/>
          <w:szCs w:val="20"/>
        </w:rPr>
        <w:t xml:space="preserve">Overdose deaths in the state have increased from </w:t>
      </w:r>
      <w:r w:rsidR="00A901B6">
        <w:rPr>
          <w:rStyle w:val="normaltextrun"/>
          <w:rFonts w:ascii="Segoe UI" w:hAnsi="Segoe UI" w:cs="Segoe UI"/>
          <w:sz w:val="20"/>
          <w:szCs w:val="20"/>
        </w:rPr>
        <w:t>76 i</w:t>
      </w:r>
      <w:r w:rsidR="00A901B6" w:rsidRPr="00D72B14">
        <w:rPr>
          <w:rStyle w:val="normaltextrun"/>
          <w:rFonts w:ascii="Segoe UI" w:hAnsi="Segoe UI" w:cs="Segoe UI"/>
          <w:sz w:val="20"/>
          <w:szCs w:val="20"/>
        </w:rPr>
        <w:t xml:space="preserve">n </w:t>
      </w:r>
      <w:r w:rsidR="00A901B6">
        <w:rPr>
          <w:rStyle w:val="normaltextrun"/>
          <w:rFonts w:ascii="Segoe UI" w:hAnsi="Segoe UI" w:cs="Segoe UI"/>
          <w:sz w:val="20"/>
          <w:szCs w:val="20"/>
        </w:rPr>
        <w:t>2019</w:t>
      </w:r>
      <w:r w:rsidR="00A901B6" w:rsidRPr="00D72B14">
        <w:rPr>
          <w:rStyle w:val="normaltextrun"/>
          <w:rFonts w:ascii="Segoe UI" w:hAnsi="Segoe UI" w:cs="Segoe UI"/>
          <w:sz w:val="20"/>
          <w:szCs w:val="20"/>
        </w:rPr>
        <w:t xml:space="preserve"> to </w:t>
      </w:r>
      <w:r w:rsidR="00A901B6">
        <w:rPr>
          <w:rStyle w:val="normaltextrun"/>
          <w:rFonts w:ascii="Segoe UI" w:hAnsi="Segoe UI" w:cs="Segoe UI"/>
          <w:sz w:val="20"/>
          <w:szCs w:val="20"/>
        </w:rPr>
        <w:t>135</w:t>
      </w:r>
      <w:r w:rsidR="00A901B6" w:rsidRPr="00D72B14">
        <w:rPr>
          <w:rStyle w:val="normaltextrun"/>
          <w:rFonts w:ascii="Segoe UI" w:hAnsi="Segoe UI" w:cs="Segoe UI"/>
          <w:sz w:val="20"/>
          <w:szCs w:val="20"/>
        </w:rPr>
        <w:t xml:space="preserve"> in </w:t>
      </w:r>
      <w:r w:rsidR="00A901B6">
        <w:rPr>
          <w:rStyle w:val="normaltextrun"/>
          <w:rFonts w:ascii="Segoe UI" w:hAnsi="Segoe UI" w:cs="Segoe UI"/>
          <w:sz w:val="20"/>
          <w:szCs w:val="20"/>
        </w:rPr>
        <w:t xml:space="preserve">2022, and then decreased to 113 in 2023 (NDVRS, ND Health and Human Services, Health Statistics and Performance April 9, 2024). </w:t>
      </w:r>
      <w:r w:rsidRPr="008A2204">
        <w:rPr>
          <w:rStyle w:val="normaltextrun"/>
          <w:rFonts w:ascii="Segoe UI" w:hAnsi="Segoe UI" w:cs="Segoe UI"/>
          <w:sz w:val="20"/>
          <w:szCs w:val="20"/>
        </w:rPr>
        <w:t xml:space="preserve">Also, </w:t>
      </w:r>
      <w:commentRangeStart w:id="3"/>
      <w:r w:rsidRPr="008A2204">
        <w:rPr>
          <w:rStyle w:val="normaltextrun"/>
          <w:rFonts w:ascii="Segoe UI" w:hAnsi="Segoe UI" w:cs="Segoe UI"/>
          <w:sz w:val="20"/>
          <w:szCs w:val="20"/>
        </w:rPr>
        <w:t>North Dakota r</w:t>
      </w:r>
      <w:r w:rsidRPr="00BB5943">
        <w:rPr>
          <w:rStyle w:val="normaltextrun"/>
          <w:rFonts w:ascii="Segoe UI" w:hAnsi="Segoe UI" w:cs="Segoe UI"/>
          <w:color w:val="000000" w:themeColor="text1"/>
          <w:sz w:val="20"/>
          <w:szCs w:val="20"/>
        </w:rPr>
        <w:t>anks third in the nation for binge alcohol use (past month) among adults aged 26 and older (NSDUH</w:t>
      </w:r>
      <w:r w:rsidR="003D2C7F">
        <w:rPr>
          <w:rStyle w:val="normaltextrun"/>
          <w:rFonts w:ascii="Segoe UI" w:hAnsi="Segoe UI" w:cs="Segoe UI"/>
          <w:color w:val="000000" w:themeColor="text1"/>
          <w:sz w:val="20"/>
          <w:szCs w:val="20"/>
        </w:rPr>
        <w:t>, 2021-2022</w:t>
      </w:r>
      <w:r w:rsidRPr="00BB5943">
        <w:rPr>
          <w:rStyle w:val="normaltextrun"/>
          <w:rFonts w:ascii="Segoe UI" w:hAnsi="Segoe UI" w:cs="Segoe UI"/>
          <w:color w:val="000000" w:themeColor="text1"/>
          <w:sz w:val="20"/>
          <w:szCs w:val="20"/>
        </w:rPr>
        <w:t xml:space="preserve">), </w:t>
      </w:r>
      <w:commentRangeEnd w:id="3"/>
      <w:r>
        <w:rPr>
          <w:rStyle w:val="CommentReference"/>
          <w:rFonts w:asciiTheme="minorHAnsi" w:eastAsiaTheme="minorHAnsi" w:hAnsiTheme="minorHAnsi" w:cstheme="minorBidi"/>
        </w:rPr>
        <w:commentReference w:id="3"/>
      </w:r>
      <w:commentRangeStart w:id="4"/>
      <w:r w:rsidRPr="00A11D0C">
        <w:rPr>
          <w:rStyle w:val="normaltextrun"/>
          <w:rFonts w:ascii="Segoe UI" w:hAnsi="Segoe UI" w:cs="Segoe UI"/>
          <w:sz w:val="20"/>
          <w:szCs w:val="20"/>
        </w:rPr>
        <w:t>and 3</w:t>
      </w:r>
      <w:r w:rsidR="00A901B6">
        <w:rPr>
          <w:rStyle w:val="normaltextrun"/>
          <w:rFonts w:ascii="Segoe UI" w:hAnsi="Segoe UI" w:cs="Segoe UI"/>
          <w:sz w:val="20"/>
          <w:szCs w:val="20"/>
        </w:rPr>
        <w:t>8</w:t>
      </w:r>
      <w:r w:rsidRPr="00A11D0C">
        <w:rPr>
          <w:rStyle w:val="normaltextrun"/>
          <w:rFonts w:ascii="Segoe UI" w:hAnsi="Segoe UI" w:cs="Segoe UI"/>
          <w:sz w:val="20"/>
          <w:szCs w:val="20"/>
        </w:rPr>
        <w:t>% of fatal crashes are alcohol-related (ND DOT Crash Report, 202</w:t>
      </w:r>
      <w:r w:rsidR="00A901B6">
        <w:rPr>
          <w:rStyle w:val="normaltextrun"/>
          <w:rFonts w:ascii="Segoe UI" w:hAnsi="Segoe UI" w:cs="Segoe UI"/>
          <w:sz w:val="20"/>
          <w:szCs w:val="20"/>
        </w:rPr>
        <w:t>2</w:t>
      </w:r>
      <w:r w:rsidRPr="00A11D0C">
        <w:rPr>
          <w:rStyle w:val="normaltextrun"/>
          <w:rFonts w:ascii="Segoe UI" w:hAnsi="Segoe UI" w:cs="Segoe UI"/>
          <w:sz w:val="20"/>
          <w:szCs w:val="20"/>
        </w:rPr>
        <w:t xml:space="preserve">). </w:t>
      </w:r>
      <w:commentRangeEnd w:id="4"/>
      <w:r>
        <w:rPr>
          <w:rStyle w:val="CommentReference"/>
          <w:rFonts w:asciiTheme="minorHAnsi" w:eastAsiaTheme="minorHAnsi" w:hAnsiTheme="minorHAnsi" w:cstheme="minorBidi"/>
        </w:rPr>
        <w:commentReference w:id="4"/>
      </w:r>
      <w:bookmarkEnd w:id="2"/>
      <w:r>
        <w:rPr>
          <w:rStyle w:val="normaltextrun"/>
          <w:rFonts w:ascii="Segoe UI" w:hAnsi="Segoe UI" w:cs="Segoe UI"/>
          <w:sz w:val="20"/>
          <w:szCs w:val="20"/>
          <w:shd w:val="clear" w:color="auto" w:fill="FFFF00"/>
        </w:rPr>
        <w:t>[REPLACE WITH LOCAL DATA IF AVAILABLE]</w:t>
      </w:r>
      <w:r>
        <w:rPr>
          <w:rStyle w:val="normaltextrun"/>
          <w:rFonts w:ascii="Segoe UI" w:hAnsi="Segoe UI" w:cs="Segoe UI"/>
          <w:sz w:val="20"/>
          <w:szCs w:val="20"/>
        </w:rPr>
        <w:t xml:space="preserve"> Prevention efforts remain crucial, and National Prevention Week offers an excellent opportunity to further these efforts and protect the well-being of individuals, families, and communities.</w:t>
      </w:r>
      <w:r>
        <w:rPr>
          <w:rStyle w:val="eop"/>
          <w:rFonts w:ascii="Segoe UI" w:hAnsi="Segoe UI" w:cs="Segoe UI"/>
          <w:sz w:val="20"/>
          <w:szCs w:val="20"/>
        </w:rPr>
        <w:t> </w:t>
      </w:r>
    </w:p>
    <w:p w14:paraId="0C636A9F" w14:textId="77777777" w:rsidR="008658AC" w:rsidRDefault="008658AC" w:rsidP="008658A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0"/>
          <w:szCs w:val="20"/>
        </w:rPr>
        <w:t> </w:t>
      </w:r>
    </w:p>
    <w:p w14:paraId="5CFE1646" w14:textId="77777777" w:rsidR="008658AC" w:rsidRDefault="008658AC" w:rsidP="008658AC">
      <w:pPr>
        <w:pStyle w:val="paragraph"/>
        <w:spacing w:before="0" w:beforeAutospacing="0" w:after="0" w:afterAutospacing="0"/>
        <w:textAlignment w:val="baseline"/>
        <w:rPr>
          <w:rStyle w:val="eop"/>
          <w:rFonts w:ascii="Segoe UI" w:hAnsi="Segoe UI" w:cs="Segoe UI"/>
          <w:sz w:val="20"/>
          <w:szCs w:val="20"/>
        </w:rPr>
      </w:pPr>
      <w:commentRangeStart w:id="5"/>
      <w:r>
        <w:rPr>
          <w:rStyle w:val="normaltextrun"/>
          <w:rFonts w:ascii="Segoe UI" w:hAnsi="Segoe UI" w:cs="Segoe UI"/>
          <w:sz w:val="20"/>
          <w:szCs w:val="20"/>
        </w:rPr>
        <w:t xml:space="preserve">With the continued need for focus on prevention, it is important to note that prevention works, and statewide and local efforts have seen positive outcomes. </w:t>
      </w:r>
      <w:r w:rsidRPr="00A11D0C">
        <w:rPr>
          <w:rStyle w:val="normaltextrun"/>
          <w:rFonts w:ascii="Segoe UI" w:hAnsi="Segoe UI" w:cs="Segoe UI"/>
          <w:sz w:val="20"/>
          <w:szCs w:val="20"/>
        </w:rPr>
        <w:t xml:space="preserve">In the last 20 years, current alcohol use among ND high school students has been cut in half (from </w:t>
      </w:r>
      <w:r>
        <w:rPr>
          <w:rStyle w:val="normaltextrun"/>
          <w:rFonts w:ascii="Segoe UI" w:hAnsi="Segoe UI" w:cs="Segoe UI"/>
          <w:sz w:val="20"/>
          <w:szCs w:val="20"/>
        </w:rPr>
        <w:t>59.2</w:t>
      </w:r>
      <w:r w:rsidRPr="00A11D0C">
        <w:rPr>
          <w:rStyle w:val="normaltextrun"/>
          <w:rFonts w:ascii="Segoe UI" w:hAnsi="Segoe UI" w:cs="Segoe UI"/>
          <w:sz w:val="20"/>
          <w:szCs w:val="20"/>
        </w:rPr>
        <w:t xml:space="preserve">% in </w:t>
      </w:r>
      <w:r>
        <w:rPr>
          <w:rStyle w:val="normaltextrun"/>
          <w:rFonts w:ascii="Segoe UI" w:hAnsi="Segoe UI" w:cs="Segoe UI"/>
          <w:sz w:val="20"/>
          <w:szCs w:val="20"/>
        </w:rPr>
        <w:t>2001</w:t>
      </w:r>
      <w:r w:rsidRPr="00A11D0C">
        <w:rPr>
          <w:rStyle w:val="normaltextrun"/>
          <w:rFonts w:ascii="Segoe UI" w:hAnsi="Segoe UI" w:cs="Segoe UI"/>
          <w:sz w:val="20"/>
          <w:szCs w:val="20"/>
        </w:rPr>
        <w:t xml:space="preserve"> to 23.7% 2021; ND YRBS). Also, the percentage of ND high school students reporting current cigarette use dropped from 34.8% in 1995 to 5.9% in 2021 (ND YRBS). Implementing </w:t>
      </w:r>
      <w:r>
        <w:rPr>
          <w:rStyle w:val="normaltextrun"/>
          <w:rFonts w:ascii="Segoe UI" w:hAnsi="Segoe UI" w:cs="Segoe UI"/>
          <w:sz w:val="20"/>
          <w:szCs w:val="20"/>
        </w:rPr>
        <w:t>effective prevention not only saves lives, but is also cost-effective, saving up to $64 dollars for every dollar invested (Washington State Institute for Public Policy Benefit-Cost Results, 2016). </w:t>
      </w:r>
      <w:r>
        <w:rPr>
          <w:rStyle w:val="eop"/>
          <w:rFonts w:ascii="Segoe UI" w:hAnsi="Segoe UI" w:cs="Segoe UI"/>
          <w:sz w:val="20"/>
          <w:szCs w:val="20"/>
        </w:rPr>
        <w:t> </w:t>
      </w:r>
      <w:commentRangeEnd w:id="5"/>
      <w:r>
        <w:rPr>
          <w:rStyle w:val="CommentReference"/>
          <w:rFonts w:asciiTheme="minorHAnsi" w:eastAsiaTheme="minorHAnsi" w:hAnsiTheme="minorHAnsi" w:cstheme="minorBidi"/>
        </w:rPr>
        <w:commentReference w:id="5"/>
      </w:r>
    </w:p>
    <w:p w14:paraId="1382F414" w14:textId="77777777" w:rsidR="00EF41B0" w:rsidRDefault="00EF41B0" w:rsidP="008658AC">
      <w:pPr>
        <w:pStyle w:val="paragraph"/>
        <w:spacing w:before="0" w:beforeAutospacing="0" w:after="0" w:afterAutospacing="0"/>
        <w:textAlignment w:val="baseline"/>
        <w:rPr>
          <w:rStyle w:val="eop"/>
          <w:rFonts w:ascii="Segoe UI" w:hAnsi="Segoe UI" w:cs="Segoe UI"/>
          <w:sz w:val="20"/>
          <w:szCs w:val="20"/>
        </w:rPr>
      </w:pPr>
    </w:p>
    <w:p w14:paraId="5197792D" w14:textId="54128D56" w:rsidR="00EF41B0" w:rsidRPr="00EF41B0" w:rsidRDefault="00EF41B0" w:rsidP="008658AC">
      <w:pPr>
        <w:pStyle w:val="paragraph"/>
        <w:spacing w:before="0" w:beforeAutospacing="0" w:after="0" w:afterAutospacing="0"/>
        <w:textAlignment w:val="baseline"/>
        <w:rPr>
          <w:rFonts w:ascii="Segoe UI" w:hAnsi="Segoe UI" w:cs="Segoe UI"/>
          <w:sz w:val="20"/>
          <w:szCs w:val="20"/>
        </w:rPr>
      </w:pPr>
      <w:r w:rsidRPr="00EF41B0">
        <w:rPr>
          <w:rFonts w:ascii="Segoe UI" w:hAnsi="Segoe UI" w:cs="Segoe UI"/>
          <w:sz w:val="20"/>
          <w:szCs w:val="20"/>
        </w:rPr>
        <w:t>By raising awareness, fostering collaboration, and promoting evidence-based prevention strategies</w:t>
      </w:r>
      <w:r w:rsidR="000459FF">
        <w:rPr>
          <w:rFonts w:ascii="Segoe UI" w:hAnsi="Segoe UI" w:cs="Segoe UI"/>
          <w:sz w:val="20"/>
          <w:szCs w:val="20"/>
        </w:rPr>
        <w:t>, National Prevention Week contributes to reduced stigma, increased awareness, empowered communities, and improved access to resources.</w:t>
      </w:r>
    </w:p>
    <w:p w14:paraId="1AA96455" w14:textId="77777777" w:rsidR="008658AC" w:rsidRDefault="008658AC" w:rsidP="008658A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0"/>
          <w:szCs w:val="20"/>
        </w:rPr>
        <w:t> </w:t>
      </w:r>
    </w:p>
    <w:p w14:paraId="6F7ACFBE" w14:textId="77777777" w:rsidR="008658AC" w:rsidRDefault="008658AC" w:rsidP="008658AC">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sz w:val="20"/>
          <w:szCs w:val="20"/>
          <w:shd w:val="clear" w:color="auto" w:fill="FFFF00"/>
        </w:rPr>
        <w:t>[AGENCY QUOTE]</w:t>
      </w:r>
      <w:r>
        <w:rPr>
          <w:rStyle w:val="eop"/>
          <w:rFonts w:ascii="Segoe UI" w:hAnsi="Segoe UI" w:cs="Segoe UI"/>
          <w:sz w:val="20"/>
          <w:szCs w:val="20"/>
        </w:rPr>
        <w:t> </w:t>
      </w:r>
    </w:p>
    <w:p w14:paraId="55809512" w14:textId="77777777" w:rsidR="008658AC" w:rsidRDefault="008658AC" w:rsidP="008658A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000000"/>
          <w:sz w:val="20"/>
          <w:szCs w:val="20"/>
        </w:rPr>
        <w:t> </w:t>
      </w:r>
    </w:p>
    <w:p w14:paraId="40E3C6DB" w14:textId="77777777" w:rsidR="008658AC" w:rsidRDefault="008658AC" w:rsidP="008658AC">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color w:val="000000"/>
          <w:sz w:val="20"/>
          <w:szCs w:val="20"/>
        </w:rPr>
        <w:t xml:space="preserve">National Prevention Week campaign efforts are happening statewide, in partnership with the ND Department of Health and Human Services, Behavioral Health Division. </w:t>
      </w:r>
      <w:r>
        <w:rPr>
          <w:rStyle w:val="normaltextrun"/>
          <w:rFonts w:ascii="Segoe UI" w:hAnsi="Segoe UI" w:cs="Segoe UI"/>
          <w:color w:val="000000"/>
          <w:sz w:val="20"/>
          <w:szCs w:val="20"/>
          <w:shd w:val="clear" w:color="auto" w:fill="FFFF00"/>
        </w:rPr>
        <w:t>[HIGHLIGHT ANY ADDITIONAL LOCAL EVENTS/EFFORTS]</w:t>
      </w:r>
      <w:r>
        <w:rPr>
          <w:rStyle w:val="eop"/>
          <w:rFonts w:ascii="Segoe UI" w:hAnsi="Segoe UI" w:cs="Segoe UI"/>
          <w:color w:val="000000"/>
          <w:sz w:val="20"/>
          <w:szCs w:val="20"/>
        </w:rPr>
        <w:t> </w:t>
      </w:r>
    </w:p>
    <w:p w14:paraId="23497D4B" w14:textId="77777777" w:rsidR="009E28D6" w:rsidRDefault="009E28D6" w:rsidP="008658AC">
      <w:pPr>
        <w:pStyle w:val="paragraph"/>
        <w:spacing w:before="0" w:beforeAutospacing="0" w:after="0" w:afterAutospacing="0"/>
        <w:textAlignment w:val="baseline"/>
        <w:rPr>
          <w:rStyle w:val="eop"/>
          <w:rFonts w:ascii="Segoe UI" w:hAnsi="Segoe UI" w:cs="Segoe UI"/>
          <w:sz w:val="20"/>
          <w:szCs w:val="20"/>
        </w:rPr>
      </w:pPr>
    </w:p>
    <w:p w14:paraId="157BEDDD" w14:textId="1F308420" w:rsidR="008658AC" w:rsidRPr="006C53E2" w:rsidRDefault="008658AC" w:rsidP="008658AC">
      <w:pPr>
        <w:pStyle w:val="paragraph"/>
        <w:spacing w:before="0" w:beforeAutospacing="0" w:after="0" w:afterAutospacing="0"/>
        <w:textAlignment w:val="baseline"/>
        <w:rPr>
          <w:rFonts w:ascii="Segoe UI" w:hAnsi="Segoe UI" w:cs="Segoe UI"/>
          <w:sz w:val="18"/>
          <w:szCs w:val="18"/>
        </w:rPr>
      </w:pPr>
      <w:r w:rsidRPr="006C53E2">
        <w:rPr>
          <w:rStyle w:val="normaltextrun"/>
          <w:rFonts w:ascii="Segoe UI" w:hAnsi="Segoe UI" w:cs="Segoe UI"/>
          <w:sz w:val="20"/>
          <w:szCs w:val="20"/>
        </w:rPr>
        <w:lastRenderedPageBreak/>
        <w:t xml:space="preserve">Most adults in North Dakota believe prevention works (66.8%) and is a good investment. (68.3%) (ND Community Readiness Survey, 2021). To learn more about how to get involved, visit </w:t>
      </w:r>
      <w:commentRangeStart w:id="6"/>
      <w:r w:rsidRPr="006C53E2">
        <w:rPr>
          <w:rStyle w:val="normaltextrun"/>
          <w:rFonts w:ascii="Segoe UI" w:hAnsi="Segoe UI" w:cs="Segoe UI"/>
          <w:sz w:val="20"/>
          <w:szCs w:val="20"/>
        </w:rPr>
        <w:t>hhs.nd.gov/</w:t>
      </w:r>
      <w:proofErr w:type="gramStart"/>
      <w:r w:rsidRPr="006C53E2">
        <w:rPr>
          <w:rStyle w:val="normaltextrun"/>
          <w:rFonts w:ascii="Segoe UI" w:hAnsi="Segoe UI" w:cs="Segoe UI"/>
          <w:sz w:val="20"/>
          <w:szCs w:val="20"/>
        </w:rPr>
        <w:t>behavioral-health</w:t>
      </w:r>
      <w:commentRangeEnd w:id="6"/>
      <w:proofErr w:type="gramEnd"/>
      <w:r>
        <w:rPr>
          <w:rStyle w:val="CommentReference"/>
          <w:rFonts w:asciiTheme="minorHAnsi" w:eastAsiaTheme="minorHAnsi" w:hAnsiTheme="minorHAnsi" w:cstheme="minorBidi"/>
        </w:rPr>
        <w:commentReference w:id="6"/>
      </w:r>
      <w:r w:rsidRPr="006C53E2">
        <w:rPr>
          <w:rStyle w:val="normaltextrun"/>
          <w:rFonts w:ascii="Segoe UI" w:hAnsi="Segoe UI" w:cs="Segoe UI"/>
          <w:sz w:val="20"/>
          <w:szCs w:val="20"/>
        </w:rPr>
        <w:t>. </w:t>
      </w:r>
      <w:r w:rsidRPr="006C53E2">
        <w:rPr>
          <w:rStyle w:val="eop"/>
          <w:rFonts w:ascii="Segoe UI" w:hAnsi="Segoe UI" w:cs="Segoe UI"/>
          <w:sz w:val="20"/>
          <w:szCs w:val="20"/>
        </w:rPr>
        <w:t> </w:t>
      </w:r>
    </w:p>
    <w:p w14:paraId="4E60EB82" w14:textId="77777777" w:rsidR="008658AC" w:rsidRDefault="008658AC" w:rsidP="008658A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0"/>
          <w:szCs w:val="20"/>
        </w:rPr>
        <w:t> </w:t>
      </w:r>
    </w:p>
    <w:p w14:paraId="057721DB" w14:textId="43986871" w:rsidR="00483469" w:rsidRDefault="008658AC" w:rsidP="008658AC">
      <w:pPr>
        <w:pStyle w:val="paragraph"/>
        <w:spacing w:before="0" w:beforeAutospacing="0" w:after="0" w:afterAutospacing="0"/>
        <w:textAlignment w:val="baseline"/>
        <w:rPr>
          <w:rStyle w:val="eop"/>
          <w:rFonts w:ascii="Segoe UI" w:hAnsi="Segoe UI" w:cs="Segoe UI"/>
          <w:sz w:val="20"/>
          <w:szCs w:val="20"/>
        </w:rPr>
      </w:pPr>
      <w:r>
        <w:rPr>
          <w:rStyle w:val="normaltextrun"/>
          <w:rFonts w:ascii="Segoe UI" w:hAnsi="Segoe UI" w:cs="Segoe UI"/>
          <w:sz w:val="20"/>
          <w:szCs w:val="20"/>
        </w:rPr>
        <w:t xml:space="preserve">Parents and caregivers can find conversation starters and other resources to support the behavioral health of their child(ren) at </w:t>
      </w:r>
      <w:proofErr w:type="gramStart"/>
      <w:r>
        <w:rPr>
          <w:rStyle w:val="contextualspellingandgrammarerror"/>
          <w:rFonts w:ascii="Segoe UI" w:hAnsi="Segoe UI" w:cs="Segoe UI"/>
          <w:sz w:val="20"/>
          <w:szCs w:val="20"/>
        </w:rPr>
        <w:t>www.parentslead.org, or</w:t>
      </w:r>
      <w:proofErr w:type="gramEnd"/>
      <w:r>
        <w:rPr>
          <w:rStyle w:val="normaltextrun"/>
          <w:rFonts w:ascii="Segoe UI" w:hAnsi="Segoe UI" w:cs="Segoe UI"/>
          <w:sz w:val="20"/>
          <w:szCs w:val="20"/>
        </w:rPr>
        <w:t xml:space="preserve"> connect with Parents Lead on Facebook and Instagram.</w:t>
      </w:r>
      <w:r>
        <w:rPr>
          <w:rStyle w:val="eop"/>
          <w:rFonts w:ascii="Segoe UI" w:hAnsi="Segoe UI" w:cs="Segoe UI"/>
          <w:sz w:val="20"/>
          <w:szCs w:val="20"/>
        </w:rPr>
        <w:t> </w:t>
      </w:r>
    </w:p>
    <w:p w14:paraId="327BF9E3" w14:textId="24690B65" w:rsidR="008658AC" w:rsidRPr="00483469" w:rsidRDefault="00483469" w:rsidP="00483469">
      <w:pPr>
        <w:pStyle w:val="paragraph"/>
        <w:textAlignment w:val="baseline"/>
        <w:rPr>
          <w:rFonts w:ascii="Segoe UI" w:hAnsi="Segoe UI" w:cs="Segoe UI"/>
          <w:sz w:val="20"/>
          <w:szCs w:val="20"/>
        </w:rPr>
      </w:pPr>
      <w:r w:rsidRPr="00483469">
        <w:rPr>
          <w:rFonts w:ascii="Segoe UI" w:hAnsi="Segoe UI" w:cs="Segoe UI"/>
          <w:sz w:val="20"/>
          <w:szCs w:val="20"/>
        </w:rPr>
        <w:t xml:space="preserve">Additional prevention resources are available year around on the division’s website at </w:t>
      </w:r>
      <w:hyperlink r:id="rId15" w:history="1">
        <w:r w:rsidRPr="00483469">
          <w:rPr>
            <w:rStyle w:val="Hyperlink"/>
            <w:rFonts w:ascii="Segoe UI" w:hAnsi="Segoe UI" w:cs="Segoe UI"/>
            <w:sz w:val="20"/>
            <w:szCs w:val="20"/>
          </w:rPr>
          <w:t>https://www.hhs.nd.gov/behavioral-health/prevention</w:t>
        </w:r>
      </w:hyperlink>
    </w:p>
    <w:p w14:paraId="3AC4EE84" w14:textId="1D582922" w:rsidR="00575FD7" w:rsidRPr="00D53677" w:rsidRDefault="009E28D6" w:rsidP="009E28D6">
      <w:pPr>
        <w:pStyle w:val="paragraph"/>
        <w:textAlignment w:val="baseline"/>
      </w:pPr>
      <w:r w:rsidRPr="009E28D6">
        <w:rPr>
          <w:rStyle w:val="normaltextrun"/>
          <w:rFonts w:ascii="Segoe UI" w:hAnsi="Segoe UI" w:cs="Segoe UI"/>
          <w:sz w:val="20"/>
          <w:szCs w:val="20"/>
        </w:rPr>
        <w:t>If you or someone you know is struggling or in crisis, help is available</w:t>
      </w:r>
      <w:r>
        <w:rPr>
          <w:rStyle w:val="normaltextrun"/>
          <w:rFonts w:ascii="Segoe UI" w:hAnsi="Segoe UI" w:cs="Segoe UI"/>
          <w:sz w:val="20"/>
          <w:szCs w:val="20"/>
        </w:rPr>
        <w:t xml:space="preserve"> 24/7</w:t>
      </w:r>
      <w:r w:rsidRPr="009E28D6">
        <w:rPr>
          <w:rStyle w:val="normaltextrun"/>
          <w:rFonts w:ascii="Segoe UI" w:hAnsi="Segoe UI" w:cs="Segoe UI"/>
          <w:sz w:val="20"/>
          <w:szCs w:val="20"/>
        </w:rPr>
        <w:t>.</w:t>
      </w:r>
      <w:r>
        <w:rPr>
          <w:rStyle w:val="normaltextrun"/>
          <w:rFonts w:ascii="Segoe UI" w:hAnsi="Segoe UI" w:cs="Segoe UI"/>
          <w:sz w:val="20"/>
          <w:szCs w:val="20"/>
        </w:rPr>
        <w:t xml:space="preserve"> </w:t>
      </w:r>
      <w:r w:rsidRPr="009E28D6">
        <w:rPr>
          <w:rStyle w:val="normaltextrun"/>
          <w:rFonts w:ascii="Segoe UI" w:hAnsi="Segoe UI" w:cs="Segoe UI"/>
          <w:sz w:val="20"/>
          <w:szCs w:val="20"/>
        </w:rPr>
        <w:t xml:space="preserve">Call or Text 988 or chat </w:t>
      </w:r>
      <w:r>
        <w:rPr>
          <w:rStyle w:val="normaltextrun"/>
          <w:rFonts w:ascii="Segoe UI" w:hAnsi="Segoe UI" w:cs="Segoe UI"/>
          <w:sz w:val="20"/>
          <w:szCs w:val="20"/>
        </w:rPr>
        <w:t xml:space="preserve">at </w:t>
      </w:r>
      <w:r w:rsidRPr="009E28D6">
        <w:rPr>
          <w:rStyle w:val="normaltextrun"/>
          <w:rFonts w:ascii="Segoe UI" w:hAnsi="Segoe UI" w:cs="Segoe UI"/>
          <w:sz w:val="20"/>
          <w:szCs w:val="20"/>
        </w:rPr>
        <w:t>988lifeline.org.</w:t>
      </w:r>
    </w:p>
    <w:sectPr w:rsidR="00575FD7" w:rsidRPr="00D53677" w:rsidSect="000E0FE7">
      <w:headerReference w:type="default" r:id="rId16"/>
      <w:footerReference w:type="default" r:id="rId17"/>
      <w:pgSz w:w="12240" w:h="15840"/>
      <w:pgMar w:top="2494"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derson, Laura A." w:date="2023-04-27T13:28:00Z" w:initials="ALA">
    <w:p w14:paraId="6013B675" w14:textId="77777777" w:rsidR="008658AC" w:rsidRDefault="008658AC" w:rsidP="008658AC">
      <w:pPr>
        <w:pStyle w:val="CommentText"/>
      </w:pPr>
      <w:r>
        <w:rPr>
          <w:rStyle w:val="CommentReference"/>
        </w:rPr>
        <w:annotationRef/>
      </w:r>
      <w:r>
        <w:t>Update image above</w:t>
      </w:r>
    </w:p>
  </w:comment>
  <w:comment w:id="1" w:author="Volk, Thomas M." w:date="2023-04-27T15:01:00Z" w:initials="VTM">
    <w:p w14:paraId="6F4B867C" w14:textId="77777777" w:rsidR="008658AC" w:rsidRDefault="008658AC" w:rsidP="008658AC">
      <w:pPr>
        <w:pStyle w:val="CommentText"/>
      </w:pPr>
      <w:r>
        <w:rPr>
          <w:rStyle w:val="CommentReference"/>
        </w:rPr>
        <w:annotationRef/>
      </w:r>
      <w:r>
        <w:t>Updated.</w:t>
      </w:r>
    </w:p>
  </w:comment>
  <w:comment w:id="3" w:author="Volk, Thomas M." w:date="2023-04-27T15:30:00Z" w:initials="VTM">
    <w:p w14:paraId="3F733709" w14:textId="77777777" w:rsidR="008658AC" w:rsidRDefault="008658AC" w:rsidP="008658AC">
      <w:pPr>
        <w:pStyle w:val="CommentText"/>
      </w:pPr>
      <w:r>
        <w:rPr>
          <w:rStyle w:val="CommentReference"/>
        </w:rPr>
        <w:annotationRef/>
      </w:r>
      <w:r>
        <w:t>Updated.</w:t>
      </w:r>
    </w:p>
  </w:comment>
  <w:comment w:id="4" w:author="Volk, Thomas M." w:date="2023-04-27T15:00:00Z" w:initials="VTM">
    <w:p w14:paraId="42133501" w14:textId="77777777" w:rsidR="008658AC" w:rsidRDefault="008658AC" w:rsidP="008658AC">
      <w:pPr>
        <w:pStyle w:val="CommentText"/>
      </w:pPr>
      <w:r>
        <w:rPr>
          <w:rStyle w:val="CommentReference"/>
        </w:rPr>
        <w:annotationRef/>
      </w:r>
      <w:r>
        <w:t>Updated the percent per the data booklet.</w:t>
      </w:r>
    </w:p>
  </w:comment>
  <w:comment w:id="5" w:author="Volk, Thomas M." w:date="2023-04-27T15:13:00Z" w:initials="VTM">
    <w:p w14:paraId="75E52DF1" w14:textId="77777777" w:rsidR="008658AC" w:rsidRDefault="008658AC" w:rsidP="008658AC">
      <w:pPr>
        <w:pStyle w:val="CommentText"/>
      </w:pPr>
      <w:r>
        <w:rPr>
          <w:rStyle w:val="CommentReference"/>
        </w:rPr>
        <w:annotationRef/>
      </w:r>
      <w:r>
        <w:t>Updated.</w:t>
      </w:r>
    </w:p>
  </w:comment>
  <w:comment w:id="6" w:author="Volk, Thomas M." w:date="2023-04-27T15:05:00Z" w:initials="VTM">
    <w:p w14:paraId="74207ACC" w14:textId="77777777" w:rsidR="008658AC" w:rsidRDefault="008658AC" w:rsidP="008658AC">
      <w:pPr>
        <w:pStyle w:val="CommentText"/>
      </w:pPr>
      <w:r>
        <w:rPr>
          <w:rStyle w:val="CommentReference"/>
        </w:rPr>
        <w:annotationRef/>
      </w:r>
      <w:r>
        <w:t>What do we want this to be?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13B675" w15:done="1"/>
  <w15:commentEx w15:paraId="6F4B867C" w15:done="1"/>
  <w15:commentEx w15:paraId="3F733709" w15:done="1"/>
  <w15:commentEx w15:paraId="42133501" w15:done="1"/>
  <w15:commentEx w15:paraId="75E52DF1" w15:done="1"/>
  <w15:commentEx w15:paraId="74207AC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4F6F7" w16cex:dateUtc="2023-04-27T18:28:00Z"/>
  <w16cex:commentExtensible w16cex:durableId="27F50CB2" w16cex:dateUtc="2023-04-27T20:01:00Z"/>
  <w16cex:commentExtensible w16cex:durableId="27F51397" w16cex:dateUtc="2023-04-27T20:30:00Z"/>
  <w16cex:commentExtensible w16cex:durableId="27F50C87" w16cex:dateUtc="2023-04-27T20:00:00Z"/>
  <w16cex:commentExtensible w16cex:durableId="27F50F96" w16cex:dateUtc="2023-04-27T20:13:00Z"/>
  <w16cex:commentExtensible w16cex:durableId="27F50DA8" w16cex:dateUtc="2023-04-27T2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13B675" w16cid:durableId="27F4F6F7"/>
  <w16cid:commentId w16cid:paraId="6F4B867C" w16cid:durableId="27F50CB2"/>
  <w16cid:commentId w16cid:paraId="3F733709" w16cid:durableId="27F51397"/>
  <w16cid:commentId w16cid:paraId="42133501" w16cid:durableId="27F50C87"/>
  <w16cid:commentId w16cid:paraId="75E52DF1" w16cid:durableId="27F50F96"/>
  <w16cid:commentId w16cid:paraId="74207ACC" w16cid:durableId="27F50D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9E7CB" w14:textId="77777777" w:rsidR="003D1A2C" w:rsidRDefault="003D1A2C" w:rsidP="003F14C4">
      <w:r>
        <w:separator/>
      </w:r>
    </w:p>
  </w:endnote>
  <w:endnote w:type="continuationSeparator" w:id="0">
    <w:p w14:paraId="798B29E3" w14:textId="77777777" w:rsidR="003D1A2C" w:rsidRDefault="003D1A2C" w:rsidP="003F14C4">
      <w:r>
        <w:continuationSeparator/>
      </w:r>
    </w:p>
  </w:endnote>
  <w:endnote w:type="continuationNotice" w:id="1">
    <w:p w14:paraId="35C314AB" w14:textId="77777777" w:rsidR="003D1A2C" w:rsidRDefault="003D1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D8A8F" w14:textId="77777777" w:rsidR="0086054D" w:rsidRDefault="0086054D" w:rsidP="005036FB">
    <w:pPr>
      <w:pStyle w:val="Footer"/>
      <w:jc w:val="center"/>
    </w:pPr>
  </w:p>
  <w:p w14:paraId="738B008C" w14:textId="77DE6088" w:rsidR="00545360" w:rsidRDefault="005159A0" w:rsidP="005036FB">
    <w:pPr>
      <w:pStyle w:val="Footer"/>
      <w:jc w:val="center"/>
    </w:pPr>
    <w:r>
      <w:rPr>
        <w:noProof/>
      </w:rPr>
      <w:drawing>
        <wp:inline distT="0" distB="0" distL="0" distR="0" wp14:anchorId="2B4B6ED1" wp14:editId="07C1DCB3">
          <wp:extent cx="2585608" cy="643143"/>
          <wp:effectExtent l="0" t="0" r="0" b="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637427" cy="656032"/>
                  </a:xfrm>
                  <a:prstGeom prst="rect">
                    <a:avLst/>
                  </a:prstGeom>
                </pic:spPr>
              </pic:pic>
            </a:graphicData>
          </a:graphic>
        </wp:inline>
      </w:drawing>
    </w:r>
    <w:r w:rsidR="009E28D6">
      <w:t xml:space="preserve"> </w:t>
    </w:r>
    <w:r w:rsidR="009E28D6" w:rsidRPr="009E28D6">
      <w:rPr>
        <w:highlight w:val="yellow"/>
      </w:rPr>
      <w:t>{ADD YOUR LOGO}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6F355" w14:textId="77777777" w:rsidR="003D1A2C" w:rsidRDefault="003D1A2C" w:rsidP="003F14C4">
      <w:r>
        <w:separator/>
      </w:r>
    </w:p>
  </w:footnote>
  <w:footnote w:type="continuationSeparator" w:id="0">
    <w:p w14:paraId="52ABF1DB" w14:textId="77777777" w:rsidR="003D1A2C" w:rsidRDefault="003D1A2C" w:rsidP="003F14C4">
      <w:r>
        <w:continuationSeparator/>
      </w:r>
    </w:p>
  </w:footnote>
  <w:footnote w:type="continuationNotice" w:id="1">
    <w:p w14:paraId="6C024737" w14:textId="77777777" w:rsidR="003D1A2C" w:rsidRDefault="003D1A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421DE" w14:textId="41A2CC7E" w:rsidR="003F14C4" w:rsidRDefault="005159A0">
    <w:pPr>
      <w:pStyle w:val="Header"/>
    </w:pPr>
    <w:r>
      <w:rPr>
        <w:noProof/>
      </w:rPr>
      <w:drawing>
        <wp:anchor distT="0" distB="0" distL="114300" distR="114300" simplePos="0" relativeHeight="251659266" behindDoc="1" locked="0" layoutInCell="1" allowOverlap="1" wp14:anchorId="1D8BDF08" wp14:editId="69C5B953">
          <wp:simplePos x="0" y="0"/>
          <wp:positionH relativeFrom="margin">
            <wp:align>center</wp:align>
          </wp:positionH>
          <wp:positionV relativeFrom="paragraph">
            <wp:posOffset>-238125</wp:posOffset>
          </wp:positionV>
          <wp:extent cx="6985000" cy="1047750"/>
          <wp:effectExtent l="0" t="0" r="6350" b="0"/>
          <wp:wrapTight wrapText="bothSides">
            <wp:wrapPolygon edited="0">
              <wp:start x="0" y="0"/>
              <wp:lineTo x="0" y="21207"/>
              <wp:lineTo x="21561" y="21207"/>
              <wp:lineTo x="2156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985000" cy="10477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1A8E"/>
    <w:multiLevelType w:val="multilevel"/>
    <w:tmpl w:val="F440DB7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EB0CAE"/>
    <w:multiLevelType w:val="hybridMultilevel"/>
    <w:tmpl w:val="68C232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C964CAD"/>
    <w:multiLevelType w:val="multilevel"/>
    <w:tmpl w:val="A75CEDC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A32DFC"/>
    <w:multiLevelType w:val="multilevel"/>
    <w:tmpl w:val="9D60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556E7C"/>
    <w:multiLevelType w:val="multilevel"/>
    <w:tmpl w:val="B504E0F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F90CC1"/>
    <w:multiLevelType w:val="multilevel"/>
    <w:tmpl w:val="D49E39A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7819DE"/>
    <w:multiLevelType w:val="multilevel"/>
    <w:tmpl w:val="0F26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0006CD"/>
    <w:multiLevelType w:val="hybridMultilevel"/>
    <w:tmpl w:val="2B4EBB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072722D"/>
    <w:multiLevelType w:val="multilevel"/>
    <w:tmpl w:val="DBE4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741D03"/>
    <w:multiLevelType w:val="multilevel"/>
    <w:tmpl w:val="884AF3D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476DB9"/>
    <w:multiLevelType w:val="multilevel"/>
    <w:tmpl w:val="5AA4A42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7049FC"/>
    <w:multiLevelType w:val="multilevel"/>
    <w:tmpl w:val="2C80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1129770">
    <w:abstractNumId w:val="9"/>
  </w:num>
  <w:num w:numId="2" w16cid:durableId="1603033185">
    <w:abstractNumId w:val="5"/>
  </w:num>
  <w:num w:numId="3" w16cid:durableId="819999937">
    <w:abstractNumId w:val="0"/>
  </w:num>
  <w:num w:numId="4" w16cid:durableId="735670346">
    <w:abstractNumId w:val="10"/>
  </w:num>
  <w:num w:numId="5" w16cid:durableId="32115581">
    <w:abstractNumId w:val="2"/>
  </w:num>
  <w:num w:numId="6" w16cid:durableId="734746864">
    <w:abstractNumId w:val="4"/>
  </w:num>
  <w:num w:numId="7" w16cid:durableId="716469106">
    <w:abstractNumId w:val="1"/>
  </w:num>
  <w:num w:numId="8" w16cid:durableId="1689411023">
    <w:abstractNumId w:val="7"/>
  </w:num>
  <w:num w:numId="9" w16cid:durableId="908492740">
    <w:abstractNumId w:val="3"/>
  </w:num>
  <w:num w:numId="10" w16cid:durableId="1478448481">
    <w:abstractNumId w:val="6"/>
  </w:num>
  <w:num w:numId="11" w16cid:durableId="1105925558">
    <w:abstractNumId w:val="11"/>
  </w:num>
  <w:num w:numId="12" w16cid:durableId="140918722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erson, Laura A.">
    <w15:presenceInfo w15:providerId="AD" w15:userId="S::lauranderson@nd.gov::f677ca12-8c9a-4f2c-9a05-daf043e57f34"/>
  </w15:person>
  <w15:person w15:author="Volk, Thomas M.">
    <w15:presenceInfo w15:providerId="AD" w15:userId="S::tmvolk@nd.gov::10ad19ad-3d29-4ee6-8c45-a4fa44d78c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4C4"/>
    <w:rsid w:val="000459FF"/>
    <w:rsid w:val="00096BE4"/>
    <w:rsid w:val="000C784E"/>
    <w:rsid w:val="000E0FE7"/>
    <w:rsid w:val="00110B3D"/>
    <w:rsid w:val="00122A57"/>
    <w:rsid w:val="0018734B"/>
    <w:rsid w:val="00193545"/>
    <w:rsid w:val="00195F2E"/>
    <w:rsid w:val="001A49C1"/>
    <w:rsid w:val="001B0387"/>
    <w:rsid w:val="001D58C8"/>
    <w:rsid w:val="001E0844"/>
    <w:rsid w:val="002061E2"/>
    <w:rsid w:val="002928DB"/>
    <w:rsid w:val="002E5EC8"/>
    <w:rsid w:val="002F2529"/>
    <w:rsid w:val="00345485"/>
    <w:rsid w:val="00352BF3"/>
    <w:rsid w:val="00357E68"/>
    <w:rsid w:val="00380134"/>
    <w:rsid w:val="003A20D7"/>
    <w:rsid w:val="003B08AB"/>
    <w:rsid w:val="003C4A7D"/>
    <w:rsid w:val="003D1A2C"/>
    <w:rsid w:val="003D2C7F"/>
    <w:rsid w:val="003E4767"/>
    <w:rsid w:val="003F14C4"/>
    <w:rsid w:val="0040539D"/>
    <w:rsid w:val="00415221"/>
    <w:rsid w:val="00440AD7"/>
    <w:rsid w:val="00441263"/>
    <w:rsid w:val="00446339"/>
    <w:rsid w:val="00475E78"/>
    <w:rsid w:val="00483469"/>
    <w:rsid w:val="004C73F9"/>
    <w:rsid w:val="004E371C"/>
    <w:rsid w:val="004F5CA3"/>
    <w:rsid w:val="005036FB"/>
    <w:rsid w:val="005159A0"/>
    <w:rsid w:val="00545360"/>
    <w:rsid w:val="00575FD7"/>
    <w:rsid w:val="005B5E59"/>
    <w:rsid w:val="00633A8F"/>
    <w:rsid w:val="006758CA"/>
    <w:rsid w:val="006779DC"/>
    <w:rsid w:val="00682C6A"/>
    <w:rsid w:val="0069170E"/>
    <w:rsid w:val="006F4759"/>
    <w:rsid w:val="00724288"/>
    <w:rsid w:val="00724477"/>
    <w:rsid w:val="0073695D"/>
    <w:rsid w:val="00781118"/>
    <w:rsid w:val="00785E6E"/>
    <w:rsid w:val="007E0393"/>
    <w:rsid w:val="007F0FF0"/>
    <w:rsid w:val="00806D4F"/>
    <w:rsid w:val="008375BB"/>
    <w:rsid w:val="0086054D"/>
    <w:rsid w:val="008658AC"/>
    <w:rsid w:val="008D42DA"/>
    <w:rsid w:val="008E366E"/>
    <w:rsid w:val="008F03B7"/>
    <w:rsid w:val="008F4A03"/>
    <w:rsid w:val="00944136"/>
    <w:rsid w:val="0098364A"/>
    <w:rsid w:val="009851C3"/>
    <w:rsid w:val="009854E3"/>
    <w:rsid w:val="009A52F6"/>
    <w:rsid w:val="009D3749"/>
    <w:rsid w:val="009D5D5A"/>
    <w:rsid w:val="009E26EE"/>
    <w:rsid w:val="009E28D6"/>
    <w:rsid w:val="00A82007"/>
    <w:rsid w:val="00A871FF"/>
    <w:rsid w:val="00A901B6"/>
    <w:rsid w:val="00A967FD"/>
    <w:rsid w:val="00AA22C5"/>
    <w:rsid w:val="00AC01DD"/>
    <w:rsid w:val="00B20468"/>
    <w:rsid w:val="00B43030"/>
    <w:rsid w:val="00BA78D4"/>
    <w:rsid w:val="00BB14F6"/>
    <w:rsid w:val="00BB1EAF"/>
    <w:rsid w:val="00BD4CCB"/>
    <w:rsid w:val="00BF0199"/>
    <w:rsid w:val="00C03D44"/>
    <w:rsid w:val="00C63053"/>
    <w:rsid w:val="00C67290"/>
    <w:rsid w:val="00C804E5"/>
    <w:rsid w:val="00CB6F4B"/>
    <w:rsid w:val="00CB74A6"/>
    <w:rsid w:val="00CE7374"/>
    <w:rsid w:val="00CF4B1A"/>
    <w:rsid w:val="00D53677"/>
    <w:rsid w:val="00D809B6"/>
    <w:rsid w:val="00DC62F4"/>
    <w:rsid w:val="00DD09AC"/>
    <w:rsid w:val="00E05531"/>
    <w:rsid w:val="00E20C05"/>
    <w:rsid w:val="00E7400E"/>
    <w:rsid w:val="00E86150"/>
    <w:rsid w:val="00ED7CE0"/>
    <w:rsid w:val="00EE1FFA"/>
    <w:rsid w:val="00EE4513"/>
    <w:rsid w:val="00EE7FE4"/>
    <w:rsid w:val="00EF41B0"/>
    <w:rsid w:val="00F20696"/>
    <w:rsid w:val="00F55B9B"/>
    <w:rsid w:val="00F83A4C"/>
    <w:rsid w:val="00F849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6C014"/>
  <w15:chartTrackingRefBased/>
  <w15:docId w15:val="{0EAF98D5-ECB2-4523-8BF3-42B3F13C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06D4F"/>
    <w:pPr>
      <w:widowControl w:val="0"/>
      <w:autoSpaceDE w:val="0"/>
      <w:autoSpaceDN w:val="0"/>
      <w:ind w:left="1079"/>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autoRedefine/>
    <w:uiPriority w:val="1"/>
    <w:qFormat/>
    <w:rsid w:val="00F20696"/>
    <w:pPr>
      <w:framePr w:hSpace="187" w:wrap="around" w:hAnchor="text" w:x="-13" w:yAlign="top"/>
      <w:contextualSpacing/>
    </w:pPr>
    <w:rPr>
      <w:rFonts w:asciiTheme="majorHAnsi" w:eastAsiaTheme="majorEastAsia" w:hAnsiTheme="majorHAnsi" w:cstheme="majorBidi"/>
      <w:b/>
      <w:bCs/>
      <w:color w:val="415364"/>
      <w:sz w:val="72"/>
      <w:szCs w:val="90"/>
      <w:lang w:eastAsia="ja-JP"/>
    </w:rPr>
  </w:style>
  <w:style w:type="character" w:customStyle="1" w:styleId="TitleChar">
    <w:name w:val="Title Char"/>
    <w:basedOn w:val="DefaultParagraphFont"/>
    <w:link w:val="Title"/>
    <w:uiPriority w:val="1"/>
    <w:rsid w:val="00F20696"/>
    <w:rPr>
      <w:rFonts w:asciiTheme="majorHAnsi" w:eastAsiaTheme="majorEastAsia" w:hAnsiTheme="majorHAnsi" w:cstheme="majorBidi"/>
      <w:b/>
      <w:bCs/>
      <w:color w:val="415364"/>
      <w:sz w:val="72"/>
      <w:szCs w:val="90"/>
      <w:lang w:eastAsia="ja-JP"/>
    </w:rPr>
  </w:style>
  <w:style w:type="paragraph" w:styleId="Header">
    <w:name w:val="header"/>
    <w:basedOn w:val="Normal"/>
    <w:link w:val="HeaderChar"/>
    <w:uiPriority w:val="99"/>
    <w:unhideWhenUsed/>
    <w:rsid w:val="003F14C4"/>
    <w:pPr>
      <w:tabs>
        <w:tab w:val="center" w:pos="4680"/>
        <w:tab w:val="right" w:pos="9360"/>
      </w:tabs>
    </w:pPr>
  </w:style>
  <w:style w:type="character" w:customStyle="1" w:styleId="HeaderChar">
    <w:name w:val="Header Char"/>
    <w:basedOn w:val="DefaultParagraphFont"/>
    <w:link w:val="Header"/>
    <w:uiPriority w:val="99"/>
    <w:rsid w:val="003F14C4"/>
  </w:style>
  <w:style w:type="paragraph" w:styleId="Footer">
    <w:name w:val="footer"/>
    <w:basedOn w:val="Normal"/>
    <w:link w:val="FooterChar"/>
    <w:uiPriority w:val="99"/>
    <w:unhideWhenUsed/>
    <w:rsid w:val="003F14C4"/>
    <w:pPr>
      <w:tabs>
        <w:tab w:val="center" w:pos="4680"/>
        <w:tab w:val="right" w:pos="9360"/>
      </w:tabs>
    </w:pPr>
  </w:style>
  <w:style w:type="character" w:customStyle="1" w:styleId="FooterChar">
    <w:name w:val="Footer Char"/>
    <w:basedOn w:val="DefaultParagraphFont"/>
    <w:link w:val="Footer"/>
    <w:uiPriority w:val="99"/>
    <w:rsid w:val="003F14C4"/>
  </w:style>
  <w:style w:type="character" w:customStyle="1" w:styleId="Heading1Char">
    <w:name w:val="Heading 1 Char"/>
    <w:basedOn w:val="DefaultParagraphFont"/>
    <w:link w:val="Heading1"/>
    <w:uiPriority w:val="9"/>
    <w:rsid w:val="00806D4F"/>
    <w:rPr>
      <w:rFonts w:ascii="Arial" w:eastAsia="Arial" w:hAnsi="Arial" w:cs="Arial"/>
      <w:b/>
      <w:bCs/>
      <w:sz w:val="22"/>
      <w:szCs w:val="22"/>
    </w:rPr>
  </w:style>
  <w:style w:type="paragraph" w:styleId="BodyText">
    <w:name w:val="Body Text"/>
    <w:basedOn w:val="Normal"/>
    <w:link w:val="BodyTextChar"/>
    <w:uiPriority w:val="1"/>
    <w:qFormat/>
    <w:rsid w:val="003C4A7D"/>
    <w:pPr>
      <w:widowControl w:val="0"/>
      <w:autoSpaceDE w:val="0"/>
      <w:autoSpaceDN w:val="0"/>
      <w:spacing w:after="12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3C4A7D"/>
    <w:rPr>
      <w:rFonts w:ascii="Calibri" w:eastAsia="Calibri" w:hAnsi="Calibri" w:cs="Calibri"/>
      <w:sz w:val="22"/>
      <w:szCs w:val="22"/>
      <w:lang w:bidi="en-US"/>
    </w:rPr>
  </w:style>
  <w:style w:type="character" w:styleId="Hyperlink">
    <w:name w:val="Hyperlink"/>
    <w:uiPriority w:val="99"/>
    <w:unhideWhenUsed/>
    <w:rsid w:val="003C4A7D"/>
    <w:rPr>
      <w:color w:val="0000FF"/>
      <w:u w:val="single"/>
    </w:rPr>
  </w:style>
  <w:style w:type="paragraph" w:styleId="EndnoteText">
    <w:name w:val="endnote text"/>
    <w:basedOn w:val="Normal"/>
    <w:link w:val="EndnoteTextChar"/>
    <w:uiPriority w:val="99"/>
    <w:semiHidden/>
    <w:unhideWhenUsed/>
    <w:rsid w:val="003C4A7D"/>
    <w:rPr>
      <w:sz w:val="20"/>
      <w:szCs w:val="20"/>
    </w:rPr>
  </w:style>
  <w:style w:type="character" w:customStyle="1" w:styleId="EndnoteTextChar">
    <w:name w:val="Endnote Text Char"/>
    <w:basedOn w:val="DefaultParagraphFont"/>
    <w:link w:val="EndnoteText"/>
    <w:uiPriority w:val="99"/>
    <w:semiHidden/>
    <w:rsid w:val="003C4A7D"/>
    <w:rPr>
      <w:sz w:val="20"/>
      <w:szCs w:val="20"/>
    </w:rPr>
  </w:style>
  <w:style w:type="character" w:styleId="EndnoteReference">
    <w:name w:val="endnote reference"/>
    <w:basedOn w:val="DefaultParagraphFont"/>
    <w:uiPriority w:val="99"/>
    <w:semiHidden/>
    <w:unhideWhenUsed/>
    <w:rsid w:val="003C4A7D"/>
    <w:rPr>
      <w:vertAlign w:val="superscript"/>
    </w:rPr>
  </w:style>
  <w:style w:type="character" w:customStyle="1" w:styleId="apple-converted-space">
    <w:name w:val="apple-converted-space"/>
    <w:basedOn w:val="DefaultParagraphFont"/>
    <w:rsid w:val="003C4A7D"/>
  </w:style>
  <w:style w:type="character" w:customStyle="1" w:styleId="italic">
    <w:name w:val="italic"/>
    <w:basedOn w:val="DefaultParagraphFont"/>
    <w:rsid w:val="003C4A7D"/>
  </w:style>
  <w:style w:type="character" w:styleId="Strong">
    <w:name w:val="Strong"/>
    <w:basedOn w:val="DefaultParagraphFont"/>
    <w:uiPriority w:val="22"/>
    <w:qFormat/>
    <w:rsid w:val="009D3749"/>
    <w:rPr>
      <w:b/>
      <w:bCs/>
    </w:rPr>
  </w:style>
  <w:style w:type="character" w:styleId="CommentReference">
    <w:name w:val="annotation reference"/>
    <w:basedOn w:val="DefaultParagraphFont"/>
    <w:uiPriority w:val="99"/>
    <w:semiHidden/>
    <w:unhideWhenUsed/>
    <w:rsid w:val="00944136"/>
    <w:rPr>
      <w:sz w:val="16"/>
      <w:szCs w:val="16"/>
    </w:rPr>
  </w:style>
  <w:style w:type="paragraph" w:styleId="CommentText">
    <w:name w:val="annotation text"/>
    <w:basedOn w:val="Normal"/>
    <w:link w:val="CommentTextChar"/>
    <w:uiPriority w:val="99"/>
    <w:semiHidden/>
    <w:unhideWhenUsed/>
    <w:rsid w:val="00944136"/>
    <w:rPr>
      <w:sz w:val="20"/>
      <w:szCs w:val="20"/>
    </w:rPr>
  </w:style>
  <w:style w:type="character" w:customStyle="1" w:styleId="CommentTextChar">
    <w:name w:val="Comment Text Char"/>
    <w:basedOn w:val="DefaultParagraphFont"/>
    <w:link w:val="CommentText"/>
    <w:uiPriority w:val="99"/>
    <w:semiHidden/>
    <w:rsid w:val="00944136"/>
    <w:rPr>
      <w:sz w:val="20"/>
      <w:szCs w:val="20"/>
    </w:rPr>
  </w:style>
  <w:style w:type="paragraph" w:styleId="CommentSubject">
    <w:name w:val="annotation subject"/>
    <w:basedOn w:val="CommentText"/>
    <w:next w:val="CommentText"/>
    <w:link w:val="CommentSubjectChar"/>
    <w:uiPriority w:val="99"/>
    <w:semiHidden/>
    <w:unhideWhenUsed/>
    <w:rsid w:val="00944136"/>
    <w:rPr>
      <w:b/>
      <w:bCs/>
    </w:rPr>
  </w:style>
  <w:style w:type="character" w:customStyle="1" w:styleId="CommentSubjectChar">
    <w:name w:val="Comment Subject Char"/>
    <w:basedOn w:val="CommentTextChar"/>
    <w:link w:val="CommentSubject"/>
    <w:uiPriority w:val="99"/>
    <w:semiHidden/>
    <w:rsid w:val="00944136"/>
    <w:rPr>
      <w:b/>
      <w:bCs/>
      <w:sz w:val="20"/>
      <w:szCs w:val="20"/>
    </w:rPr>
  </w:style>
  <w:style w:type="character" w:styleId="UnresolvedMention">
    <w:name w:val="Unresolved Mention"/>
    <w:basedOn w:val="DefaultParagraphFont"/>
    <w:uiPriority w:val="99"/>
    <w:unhideWhenUsed/>
    <w:rsid w:val="00944136"/>
    <w:rPr>
      <w:color w:val="605E5C"/>
      <w:shd w:val="clear" w:color="auto" w:fill="E1DFDD"/>
    </w:rPr>
  </w:style>
  <w:style w:type="character" w:styleId="Mention">
    <w:name w:val="Mention"/>
    <w:basedOn w:val="DefaultParagraphFont"/>
    <w:uiPriority w:val="99"/>
    <w:unhideWhenUsed/>
    <w:rsid w:val="00944136"/>
    <w:rPr>
      <w:color w:val="2B579A"/>
      <w:shd w:val="clear" w:color="auto" w:fill="E1DFDD"/>
    </w:rPr>
  </w:style>
  <w:style w:type="paragraph" w:styleId="Revision">
    <w:name w:val="Revision"/>
    <w:hidden/>
    <w:uiPriority w:val="99"/>
    <w:semiHidden/>
    <w:rsid w:val="00BB14F6"/>
  </w:style>
  <w:style w:type="character" w:styleId="FollowedHyperlink">
    <w:name w:val="FollowedHyperlink"/>
    <w:basedOn w:val="DefaultParagraphFont"/>
    <w:uiPriority w:val="99"/>
    <w:semiHidden/>
    <w:unhideWhenUsed/>
    <w:rsid w:val="001B0387"/>
    <w:rPr>
      <w:color w:val="954F72" w:themeColor="followedHyperlink"/>
      <w:u w:val="single"/>
    </w:rPr>
  </w:style>
  <w:style w:type="paragraph" w:customStyle="1" w:styleId="paragraph">
    <w:name w:val="paragraph"/>
    <w:basedOn w:val="Normal"/>
    <w:rsid w:val="005036F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5036FB"/>
  </w:style>
  <w:style w:type="character" w:customStyle="1" w:styleId="eop">
    <w:name w:val="eop"/>
    <w:basedOn w:val="DefaultParagraphFont"/>
    <w:rsid w:val="005036FB"/>
  </w:style>
  <w:style w:type="character" w:customStyle="1" w:styleId="contextualspellingandgrammarerror">
    <w:name w:val="contextualspellingandgrammarerror"/>
    <w:basedOn w:val="DefaultParagraphFont"/>
    <w:rsid w:val="00503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03859">
      <w:bodyDiv w:val="1"/>
      <w:marLeft w:val="0"/>
      <w:marRight w:val="0"/>
      <w:marTop w:val="0"/>
      <w:marBottom w:val="0"/>
      <w:divBdr>
        <w:top w:val="none" w:sz="0" w:space="0" w:color="auto"/>
        <w:left w:val="none" w:sz="0" w:space="0" w:color="auto"/>
        <w:bottom w:val="none" w:sz="0" w:space="0" w:color="auto"/>
        <w:right w:val="none" w:sz="0" w:space="0" w:color="auto"/>
      </w:divBdr>
      <w:divsChild>
        <w:div w:id="1487934939">
          <w:marLeft w:val="0"/>
          <w:marRight w:val="0"/>
          <w:marTop w:val="0"/>
          <w:marBottom w:val="0"/>
          <w:divBdr>
            <w:top w:val="none" w:sz="0" w:space="0" w:color="auto"/>
            <w:left w:val="none" w:sz="0" w:space="0" w:color="auto"/>
            <w:bottom w:val="none" w:sz="0" w:space="0" w:color="auto"/>
            <w:right w:val="none" w:sz="0" w:space="0" w:color="auto"/>
          </w:divBdr>
        </w:div>
        <w:div w:id="1876119201">
          <w:marLeft w:val="0"/>
          <w:marRight w:val="0"/>
          <w:marTop w:val="0"/>
          <w:marBottom w:val="0"/>
          <w:divBdr>
            <w:top w:val="none" w:sz="0" w:space="0" w:color="auto"/>
            <w:left w:val="none" w:sz="0" w:space="0" w:color="auto"/>
            <w:bottom w:val="none" w:sz="0" w:space="0" w:color="auto"/>
            <w:right w:val="none" w:sz="0" w:space="0" w:color="auto"/>
          </w:divBdr>
        </w:div>
        <w:div w:id="285281211">
          <w:marLeft w:val="0"/>
          <w:marRight w:val="0"/>
          <w:marTop w:val="0"/>
          <w:marBottom w:val="0"/>
          <w:divBdr>
            <w:top w:val="none" w:sz="0" w:space="0" w:color="auto"/>
            <w:left w:val="none" w:sz="0" w:space="0" w:color="auto"/>
            <w:bottom w:val="none" w:sz="0" w:space="0" w:color="auto"/>
            <w:right w:val="none" w:sz="0" w:space="0" w:color="auto"/>
          </w:divBdr>
        </w:div>
        <w:div w:id="539977737">
          <w:marLeft w:val="0"/>
          <w:marRight w:val="0"/>
          <w:marTop w:val="0"/>
          <w:marBottom w:val="0"/>
          <w:divBdr>
            <w:top w:val="none" w:sz="0" w:space="0" w:color="auto"/>
            <w:left w:val="none" w:sz="0" w:space="0" w:color="auto"/>
            <w:bottom w:val="none" w:sz="0" w:space="0" w:color="auto"/>
            <w:right w:val="none" w:sz="0" w:space="0" w:color="auto"/>
          </w:divBdr>
        </w:div>
        <w:div w:id="1051536205">
          <w:marLeft w:val="0"/>
          <w:marRight w:val="0"/>
          <w:marTop w:val="0"/>
          <w:marBottom w:val="0"/>
          <w:divBdr>
            <w:top w:val="none" w:sz="0" w:space="0" w:color="auto"/>
            <w:left w:val="none" w:sz="0" w:space="0" w:color="auto"/>
            <w:bottom w:val="none" w:sz="0" w:space="0" w:color="auto"/>
            <w:right w:val="none" w:sz="0" w:space="0" w:color="auto"/>
          </w:divBdr>
        </w:div>
        <w:div w:id="1311668926">
          <w:marLeft w:val="0"/>
          <w:marRight w:val="0"/>
          <w:marTop w:val="0"/>
          <w:marBottom w:val="0"/>
          <w:divBdr>
            <w:top w:val="none" w:sz="0" w:space="0" w:color="auto"/>
            <w:left w:val="none" w:sz="0" w:space="0" w:color="auto"/>
            <w:bottom w:val="none" w:sz="0" w:space="0" w:color="auto"/>
            <w:right w:val="none" w:sz="0" w:space="0" w:color="auto"/>
          </w:divBdr>
        </w:div>
        <w:div w:id="119300598">
          <w:marLeft w:val="0"/>
          <w:marRight w:val="0"/>
          <w:marTop w:val="0"/>
          <w:marBottom w:val="0"/>
          <w:divBdr>
            <w:top w:val="none" w:sz="0" w:space="0" w:color="auto"/>
            <w:left w:val="none" w:sz="0" w:space="0" w:color="auto"/>
            <w:bottom w:val="none" w:sz="0" w:space="0" w:color="auto"/>
            <w:right w:val="none" w:sz="0" w:space="0" w:color="auto"/>
          </w:divBdr>
        </w:div>
        <w:div w:id="1335454894">
          <w:marLeft w:val="0"/>
          <w:marRight w:val="0"/>
          <w:marTop w:val="0"/>
          <w:marBottom w:val="0"/>
          <w:divBdr>
            <w:top w:val="none" w:sz="0" w:space="0" w:color="auto"/>
            <w:left w:val="none" w:sz="0" w:space="0" w:color="auto"/>
            <w:bottom w:val="none" w:sz="0" w:space="0" w:color="auto"/>
            <w:right w:val="none" w:sz="0" w:space="0" w:color="auto"/>
          </w:divBdr>
        </w:div>
        <w:div w:id="1886061424">
          <w:marLeft w:val="0"/>
          <w:marRight w:val="0"/>
          <w:marTop w:val="0"/>
          <w:marBottom w:val="0"/>
          <w:divBdr>
            <w:top w:val="none" w:sz="0" w:space="0" w:color="auto"/>
            <w:left w:val="none" w:sz="0" w:space="0" w:color="auto"/>
            <w:bottom w:val="none" w:sz="0" w:space="0" w:color="auto"/>
            <w:right w:val="none" w:sz="0" w:space="0" w:color="auto"/>
          </w:divBdr>
        </w:div>
        <w:div w:id="1693652526">
          <w:marLeft w:val="0"/>
          <w:marRight w:val="0"/>
          <w:marTop w:val="0"/>
          <w:marBottom w:val="0"/>
          <w:divBdr>
            <w:top w:val="none" w:sz="0" w:space="0" w:color="auto"/>
            <w:left w:val="none" w:sz="0" w:space="0" w:color="auto"/>
            <w:bottom w:val="none" w:sz="0" w:space="0" w:color="auto"/>
            <w:right w:val="none" w:sz="0" w:space="0" w:color="auto"/>
          </w:divBdr>
        </w:div>
        <w:div w:id="1525287399">
          <w:marLeft w:val="0"/>
          <w:marRight w:val="0"/>
          <w:marTop w:val="0"/>
          <w:marBottom w:val="0"/>
          <w:divBdr>
            <w:top w:val="none" w:sz="0" w:space="0" w:color="auto"/>
            <w:left w:val="none" w:sz="0" w:space="0" w:color="auto"/>
            <w:bottom w:val="none" w:sz="0" w:space="0" w:color="auto"/>
            <w:right w:val="none" w:sz="0" w:space="0" w:color="auto"/>
          </w:divBdr>
          <w:divsChild>
            <w:div w:id="2095081299">
              <w:marLeft w:val="0"/>
              <w:marRight w:val="0"/>
              <w:marTop w:val="0"/>
              <w:marBottom w:val="0"/>
              <w:divBdr>
                <w:top w:val="none" w:sz="0" w:space="0" w:color="auto"/>
                <w:left w:val="none" w:sz="0" w:space="0" w:color="auto"/>
                <w:bottom w:val="none" w:sz="0" w:space="0" w:color="auto"/>
                <w:right w:val="none" w:sz="0" w:space="0" w:color="auto"/>
              </w:divBdr>
            </w:div>
            <w:div w:id="192034913">
              <w:marLeft w:val="0"/>
              <w:marRight w:val="0"/>
              <w:marTop w:val="0"/>
              <w:marBottom w:val="0"/>
              <w:divBdr>
                <w:top w:val="none" w:sz="0" w:space="0" w:color="auto"/>
                <w:left w:val="none" w:sz="0" w:space="0" w:color="auto"/>
                <w:bottom w:val="none" w:sz="0" w:space="0" w:color="auto"/>
                <w:right w:val="none" w:sz="0" w:space="0" w:color="auto"/>
              </w:divBdr>
            </w:div>
            <w:div w:id="1081218625">
              <w:marLeft w:val="0"/>
              <w:marRight w:val="0"/>
              <w:marTop w:val="0"/>
              <w:marBottom w:val="0"/>
              <w:divBdr>
                <w:top w:val="none" w:sz="0" w:space="0" w:color="auto"/>
                <w:left w:val="none" w:sz="0" w:space="0" w:color="auto"/>
                <w:bottom w:val="none" w:sz="0" w:space="0" w:color="auto"/>
                <w:right w:val="none" w:sz="0" w:space="0" w:color="auto"/>
              </w:divBdr>
            </w:div>
          </w:divsChild>
        </w:div>
        <w:div w:id="1949967734">
          <w:marLeft w:val="0"/>
          <w:marRight w:val="0"/>
          <w:marTop w:val="0"/>
          <w:marBottom w:val="0"/>
          <w:divBdr>
            <w:top w:val="none" w:sz="0" w:space="0" w:color="auto"/>
            <w:left w:val="none" w:sz="0" w:space="0" w:color="auto"/>
            <w:bottom w:val="none" w:sz="0" w:space="0" w:color="auto"/>
            <w:right w:val="none" w:sz="0" w:space="0" w:color="auto"/>
          </w:divBdr>
          <w:divsChild>
            <w:div w:id="281427866">
              <w:marLeft w:val="0"/>
              <w:marRight w:val="0"/>
              <w:marTop w:val="0"/>
              <w:marBottom w:val="0"/>
              <w:divBdr>
                <w:top w:val="none" w:sz="0" w:space="0" w:color="auto"/>
                <w:left w:val="none" w:sz="0" w:space="0" w:color="auto"/>
                <w:bottom w:val="none" w:sz="0" w:space="0" w:color="auto"/>
                <w:right w:val="none" w:sz="0" w:space="0" w:color="auto"/>
              </w:divBdr>
            </w:div>
            <w:div w:id="444235723">
              <w:marLeft w:val="0"/>
              <w:marRight w:val="0"/>
              <w:marTop w:val="0"/>
              <w:marBottom w:val="0"/>
              <w:divBdr>
                <w:top w:val="none" w:sz="0" w:space="0" w:color="auto"/>
                <w:left w:val="none" w:sz="0" w:space="0" w:color="auto"/>
                <w:bottom w:val="none" w:sz="0" w:space="0" w:color="auto"/>
                <w:right w:val="none" w:sz="0" w:space="0" w:color="auto"/>
              </w:divBdr>
            </w:div>
            <w:div w:id="1147436912">
              <w:marLeft w:val="0"/>
              <w:marRight w:val="0"/>
              <w:marTop w:val="0"/>
              <w:marBottom w:val="0"/>
              <w:divBdr>
                <w:top w:val="none" w:sz="0" w:space="0" w:color="auto"/>
                <w:left w:val="none" w:sz="0" w:space="0" w:color="auto"/>
                <w:bottom w:val="none" w:sz="0" w:space="0" w:color="auto"/>
                <w:right w:val="none" w:sz="0" w:space="0" w:color="auto"/>
              </w:divBdr>
            </w:div>
            <w:div w:id="1815484407">
              <w:marLeft w:val="0"/>
              <w:marRight w:val="0"/>
              <w:marTop w:val="0"/>
              <w:marBottom w:val="0"/>
              <w:divBdr>
                <w:top w:val="none" w:sz="0" w:space="0" w:color="auto"/>
                <w:left w:val="none" w:sz="0" w:space="0" w:color="auto"/>
                <w:bottom w:val="none" w:sz="0" w:space="0" w:color="auto"/>
                <w:right w:val="none" w:sz="0" w:space="0" w:color="auto"/>
              </w:divBdr>
            </w:div>
          </w:divsChild>
        </w:div>
        <w:div w:id="812023366">
          <w:marLeft w:val="0"/>
          <w:marRight w:val="0"/>
          <w:marTop w:val="0"/>
          <w:marBottom w:val="0"/>
          <w:divBdr>
            <w:top w:val="none" w:sz="0" w:space="0" w:color="auto"/>
            <w:left w:val="none" w:sz="0" w:space="0" w:color="auto"/>
            <w:bottom w:val="none" w:sz="0" w:space="0" w:color="auto"/>
            <w:right w:val="none" w:sz="0" w:space="0" w:color="auto"/>
          </w:divBdr>
          <w:divsChild>
            <w:div w:id="536549984">
              <w:marLeft w:val="0"/>
              <w:marRight w:val="0"/>
              <w:marTop w:val="0"/>
              <w:marBottom w:val="0"/>
              <w:divBdr>
                <w:top w:val="none" w:sz="0" w:space="0" w:color="auto"/>
                <w:left w:val="none" w:sz="0" w:space="0" w:color="auto"/>
                <w:bottom w:val="none" w:sz="0" w:space="0" w:color="auto"/>
                <w:right w:val="none" w:sz="0" w:space="0" w:color="auto"/>
              </w:divBdr>
            </w:div>
            <w:div w:id="1771269720">
              <w:marLeft w:val="0"/>
              <w:marRight w:val="0"/>
              <w:marTop w:val="0"/>
              <w:marBottom w:val="0"/>
              <w:divBdr>
                <w:top w:val="none" w:sz="0" w:space="0" w:color="auto"/>
                <w:left w:val="none" w:sz="0" w:space="0" w:color="auto"/>
                <w:bottom w:val="none" w:sz="0" w:space="0" w:color="auto"/>
                <w:right w:val="none" w:sz="0" w:space="0" w:color="auto"/>
              </w:divBdr>
            </w:div>
            <w:div w:id="1545480159">
              <w:marLeft w:val="0"/>
              <w:marRight w:val="0"/>
              <w:marTop w:val="0"/>
              <w:marBottom w:val="0"/>
              <w:divBdr>
                <w:top w:val="none" w:sz="0" w:space="0" w:color="auto"/>
                <w:left w:val="none" w:sz="0" w:space="0" w:color="auto"/>
                <w:bottom w:val="none" w:sz="0" w:space="0" w:color="auto"/>
                <w:right w:val="none" w:sz="0" w:space="0" w:color="auto"/>
              </w:divBdr>
            </w:div>
          </w:divsChild>
        </w:div>
        <w:div w:id="2074044398">
          <w:marLeft w:val="0"/>
          <w:marRight w:val="0"/>
          <w:marTop w:val="0"/>
          <w:marBottom w:val="0"/>
          <w:divBdr>
            <w:top w:val="none" w:sz="0" w:space="0" w:color="auto"/>
            <w:left w:val="none" w:sz="0" w:space="0" w:color="auto"/>
            <w:bottom w:val="none" w:sz="0" w:space="0" w:color="auto"/>
            <w:right w:val="none" w:sz="0" w:space="0" w:color="auto"/>
          </w:divBdr>
        </w:div>
        <w:div w:id="1282491804">
          <w:marLeft w:val="0"/>
          <w:marRight w:val="0"/>
          <w:marTop w:val="0"/>
          <w:marBottom w:val="0"/>
          <w:divBdr>
            <w:top w:val="none" w:sz="0" w:space="0" w:color="auto"/>
            <w:left w:val="none" w:sz="0" w:space="0" w:color="auto"/>
            <w:bottom w:val="none" w:sz="0" w:space="0" w:color="auto"/>
            <w:right w:val="none" w:sz="0" w:space="0" w:color="auto"/>
          </w:divBdr>
        </w:div>
      </w:divsChild>
    </w:div>
    <w:div w:id="906110128">
      <w:bodyDiv w:val="1"/>
      <w:marLeft w:val="0"/>
      <w:marRight w:val="0"/>
      <w:marTop w:val="0"/>
      <w:marBottom w:val="0"/>
      <w:divBdr>
        <w:top w:val="none" w:sz="0" w:space="0" w:color="auto"/>
        <w:left w:val="none" w:sz="0" w:space="0" w:color="auto"/>
        <w:bottom w:val="none" w:sz="0" w:space="0" w:color="auto"/>
        <w:right w:val="none" w:sz="0" w:space="0" w:color="auto"/>
      </w:divBdr>
      <w:divsChild>
        <w:div w:id="2091999369">
          <w:marLeft w:val="0"/>
          <w:marRight w:val="0"/>
          <w:marTop w:val="0"/>
          <w:marBottom w:val="0"/>
          <w:divBdr>
            <w:top w:val="none" w:sz="0" w:space="0" w:color="auto"/>
            <w:left w:val="none" w:sz="0" w:space="0" w:color="auto"/>
            <w:bottom w:val="none" w:sz="0" w:space="0" w:color="auto"/>
            <w:right w:val="none" w:sz="0" w:space="0" w:color="auto"/>
          </w:divBdr>
        </w:div>
        <w:div w:id="513226221">
          <w:marLeft w:val="0"/>
          <w:marRight w:val="0"/>
          <w:marTop w:val="0"/>
          <w:marBottom w:val="0"/>
          <w:divBdr>
            <w:top w:val="none" w:sz="0" w:space="0" w:color="auto"/>
            <w:left w:val="none" w:sz="0" w:space="0" w:color="auto"/>
            <w:bottom w:val="none" w:sz="0" w:space="0" w:color="auto"/>
            <w:right w:val="none" w:sz="0" w:space="0" w:color="auto"/>
          </w:divBdr>
        </w:div>
        <w:div w:id="1363050478">
          <w:marLeft w:val="0"/>
          <w:marRight w:val="0"/>
          <w:marTop w:val="0"/>
          <w:marBottom w:val="0"/>
          <w:divBdr>
            <w:top w:val="none" w:sz="0" w:space="0" w:color="auto"/>
            <w:left w:val="none" w:sz="0" w:space="0" w:color="auto"/>
            <w:bottom w:val="none" w:sz="0" w:space="0" w:color="auto"/>
            <w:right w:val="none" w:sz="0" w:space="0" w:color="auto"/>
          </w:divBdr>
        </w:div>
        <w:div w:id="69542570">
          <w:marLeft w:val="0"/>
          <w:marRight w:val="0"/>
          <w:marTop w:val="0"/>
          <w:marBottom w:val="0"/>
          <w:divBdr>
            <w:top w:val="none" w:sz="0" w:space="0" w:color="auto"/>
            <w:left w:val="none" w:sz="0" w:space="0" w:color="auto"/>
            <w:bottom w:val="none" w:sz="0" w:space="0" w:color="auto"/>
            <w:right w:val="none" w:sz="0" w:space="0" w:color="auto"/>
          </w:divBdr>
        </w:div>
        <w:div w:id="1894122808">
          <w:marLeft w:val="0"/>
          <w:marRight w:val="0"/>
          <w:marTop w:val="0"/>
          <w:marBottom w:val="0"/>
          <w:divBdr>
            <w:top w:val="none" w:sz="0" w:space="0" w:color="auto"/>
            <w:left w:val="none" w:sz="0" w:space="0" w:color="auto"/>
            <w:bottom w:val="none" w:sz="0" w:space="0" w:color="auto"/>
            <w:right w:val="none" w:sz="0" w:space="0" w:color="auto"/>
          </w:divBdr>
        </w:div>
        <w:div w:id="165487113">
          <w:marLeft w:val="0"/>
          <w:marRight w:val="0"/>
          <w:marTop w:val="0"/>
          <w:marBottom w:val="0"/>
          <w:divBdr>
            <w:top w:val="none" w:sz="0" w:space="0" w:color="auto"/>
            <w:left w:val="none" w:sz="0" w:space="0" w:color="auto"/>
            <w:bottom w:val="none" w:sz="0" w:space="0" w:color="auto"/>
            <w:right w:val="none" w:sz="0" w:space="0" w:color="auto"/>
          </w:divBdr>
          <w:divsChild>
            <w:div w:id="1241525530">
              <w:marLeft w:val="0"/>
              <w:marRight w:val="0"/>
              <w:marTop w:val="0"/>
              <w:marBottom w:val="0"/>
              <w:divBdr>
                <w:top w:val="none" w:sz="0" w:space="0" w:color="auto"/>
                <w:left w:val="none" w:sz="0" w:space="0" w:color="auto"/>
                <w:bottom w:val="none" w:sz="0" w:space="0" w:color="auto"/>
                <w:right w:val="none" w:sz="0" w:space="0" w:color="auto"/>
              </w:divBdr>
            </w:div>
            <w:div w:id="554699667">
              <w:marLeft w:val="0"/>
              <w:marRight w:val="0"/>
              <w:marTop w:val="0"/>
              <w:marBottom w:val="0"/>
              <w:divBdr>
                <w:top w:val="none" w:sz="0" w:space="0" w:color="auto"/>
                <w:left w:val="none" w:sz="0" w:space="0" w:color="auto"/>
                <w:bottom w:val="none" w:sz="0" w:space="0" w:color="auto"/>
                <w:right w:val="none" w:sz="0" w:space="0" w:color="auto"/>
              </w:divBdr>
            </w:div>
          </w:divsChild>
        </w:div>
        <w:div w:id="250049909">
          <w:marLeft w:val="0"/>
          <w:marRight w:val="0"/>
          <w:marTop w:val="0"/>
          <w:marBottom w:val="0"/>
          <w:divBdr>
            <w:top w:val="none" w:sz="0" w:space="0" w:color="auto"/>
            <w:left w:val="none" w:sz="0" w:space="0" w:color="auto"/>
            <w:bottom w:val="none" w:sz="0" w:space="0" w:color="auto"/>
            <w:right w:val="none" w:sz="0" w:space="0" w:color="auto"/>
          </w:divBdr>
          <w:divsChild>
            <w:div w:id="819884028">
              <w:marLeft w:val="0"/>
              <w:marRight w:val="0"/>
              <w:marTop w:val="0"/>
              <w:marBottom w:val="0"/>
              <w:divBdr>
                <w:top w:val="none" w:sz="0" w:space="0" w:color="auto"/>
                <w:left w:val="none" w:sz="0" w:space="0" w:color="auto"/>
                <w:bottom w:val="none" w:sz="0" w:space="0" w:color="auto"/>
                <w:right w:val="none" w:sz="0" w:space="0" w:color="auto"/>
              </w:divBdr>
            </w:div>
            <w:div w:id="1374766217">
              <w:marLeft w:val="0"/>
              <w:marRight w:val="0"/>
              <w:marTop w:val="0"/>
              <w:marBottom w:val="0"/>
              <w:divBdr>
                <w:top w:val="none" w:sz="0" w:space="0" w:color="auto"/>
                <w:left w:val="none" w:sz="0" w:space="0" w:color="auto"/>
                <w:bottom w:val="none" w:sz="0" w:space="0" w:color="auto"/>
                <w:right w:val="none" w:sz="0" w:space="0" w:color="auto"/>
              </w:divBdr>
            </w:div>
            <w:div w:id="1202740842">
              <w:marLeft w:val="0"/>
              <w:marRight w:val="0"/>
              <w:marTop w:val="0"/>
              <w:marBottom w:val="0"/>
              <w:divBdr>
                <w:top w:val="none" w:sz="0" w:space="0" w:color="auto"/>
                <w:left w:val="none" w:sz="0" w:space="0" w:color="auto"/>
                <w:bottom w:val="none" w:sz="0" w:space="0" w:color="auto"/>
                <w:right w:val="none" w:sz="0" w:space="0" w:color="auto"/>
              </w:divBdr>
            </w:div>
            <w:div w:id="689723191">
              <w:marLeft w:val="0"/>
              <w:marRight w:val="0"/>
              <w:marTop w:val="0"/>
              <w:marBottom w:val="0"/>
              <w:divBdr>
                <w:top w:val="none" w:sz="0" w:space="0" w:color="auto"/>
                <w:left w:val="none" w:sz="0" w:space="0" w:color="auto"/>
                <w:bottom w:val="none" w:sz="0" w:space="0" w:color="auto"/>
                <w:right w:val="none" w:sz="0" w:space="0" w:color="auto"/>
              </w:divBdr>
            </w:div>
            <w:div w:id="2065173942">
              <w:marLeft w:val="0"/>
              <w:marRight w:val="0"/>
              <w:marTop w:val="0"/>
              <w:marBottom w:val="0"/>
              <w:divBdr>
                <w:top w:val="none" w:sz="0" w:space="0" w:color="auto"/>
                <w:left w:val="none" w:sz="0" w:space="0" w:color="auto"/>
                <w:bottom w:val="none" w:sz="0" w:space="0" w:color="auto"/>
                <w:right w:val="none" w:sz="0" w:space="0" w:color="auto"/>
              </w:divBdr>
            </w:div>
          </w:divsChild>
        </w:div>
        <w:div w:id="1193567738">
          <w:marLeft w:val="0"/>
          <w:marRight w:val="0"/>
          <w:marTop w:val="0"/>
          <w:marBottom w:val="0"/>
          <w:divBdr>
            <w:top w:val="none" w:sz="0" w:space="0" w:color="auto"/>
            <w:left w:val="none" w:sz="0" w:space="0" w:color="auto"/>
            <w:bottom w:val="none" w:sz="0" w:space="0" w:color="auto"/>
            <w:right w:val="none" w:sz="0" w:space="0" w:color="auto"/>
          </w:divBdr>
        </w:div>
        <w:div w:id="1406731165">
          <w:marLeft w:val="0"/>
          <w:marRight w:val="0"/>
          <w:marTop w:val="0"/>
          <w:marBottom w:val="0"/>
          <w:divBdr>
            <w:top w:val="none" w:sz="0" w:space="0" w:color="auto"/>
            <w:left w:val="none" w:sz="0" w:space="0" w:color="auto"/>
            <w:bottom w:val="none" w:sz="0" w:space="0" w:color="auto"/>
            <w:right w:val="none" w:sz="0" w:space="0" w:color="auto"/>
          </w:divBdr>
        </w:div>
        <w:div w:id="848256377">
          <w:marLeft w:val="0"/>
          <w:marRight w:val="0"/>
          <w:marTop w:val="0"/>
          <w:marBottom w:val="0"/>
          <w:divBdr>
            <w:top w:val="none" w:sz="0" w:space="0" w:color="auto"/>
            <w:left w:val="none" w:sz="0" w:space="0" w:color="auto"/>
            <w:bottom w:val="none" w:sz="0" w:space="0" w:color="auto"/>
            <w:right w:val="none" w:sz="0" w:space="0" w:color="auto"/>
          </w:divBdr>
        </w:div>
        <w:div w:id="561019128">
          <w:marLeft w:val="0"/>
          <w:marRight w:val="0"/>
          <w:marTop w:val="0"/>
          <w:marBottom w:val="0"/>
          <w:divBdr>
            <w:top w:val="none" w:sz="0" w:space="0" w:color="auto"/>
            <w:left w:val="none" w:sz="0" w:space="0" w:color="auto"/>
            <w:bottom w:val="none" w:sz="0" w:space="0" w:color="auto"/>
            <w:right w:val="none" w:sz="0" w:space="0" w:color="auto"/>
          </w:divBdr>
        </w:div>
        <w:div w:id="1696886932">
          <w:marLeft w:val="0"/>
          <w:marRight w:val="0"/>
          <w:marTop w:val="0"/>
          <w:marBottom w:val="0"/>
          <w:divBdr>
            <w:top w:val="none" w:sz="0" w:space="0" w:color="auto"/>
            <w:left w:val="none" w:sz="0" w:space="0" w:color="auto"/>
            <w:bottom w:val="none" w:sz="0" w:space="0" w:color="auto"/>
            <w:right w:val="none" w:sz="0" w:space="0" w:color="auto"/>
          </w:divBdr>
        </w:div>
        <w:div w:id="2040279880">
          <w:marLeft w:val="0"/>
          <w:marRight w:val="0"/>
          <w:marTop w:val="0"/>
          <w:marBottom w:val="0"/>
          <w:divBdr>
            <w:top w:val="none" w:sz="0" w:space="0" w:color="auto"/>
            <w:left w:val="none" w:sz="0" w:space="0" w:color="auto"/>
            <w:bottom w:val="none" w:sz="0" w:space="0" w:color="auto"/>
            <w:right w:val="none" w:sz="0" w:space="0" w:color="auto"/>
          </w:divBdr>
        </w:div>
        <w:div w:id="2051419509">
          <w:marLeft w:val="0"/>
          <w:marRight w:val="0"/>
          <w:marTop w:val="0"/>
          <w:marBottom w:val="0"/>
          <w:divBdr>
            <w:top w:val="none" w:sz="0" w:space="0" w:color="auto"/>
            <w:left w:val="none" w:sz="0" w:space="0" w:color="auto"/>
            <w:bottom w:val="none" w:sz="0" w:space="0" w:color="auto"/>
            <w:right w:val="none" w:sz="0" w:space="0" w:color="auto"/>
          </w:divBdr>
        </w:div>
        <w:div w:id="1954745877">
          <w:marLeft w:val="0"/>
          <w:marRight w:val="0"/>
          <w:marTop w:val="0"/>
          <w:marBottom w:val="0"/>
          <w:divBdr>
            <w:top w:val="none" w:sz="0" w:space="0" w:color="auto"/>
            <w:left w:val="none" w:sz="0" w:space="0" w:color="auto"/>
            <w:bottom w:val="none" w:sz="0" w:space="0" w:color="auto"/>
            <w:right w:val="none" w:sz="0" w:space="0" w:color="auto"/>
          </w:divBdr>
        </w:div>
        <w:div w:id="1063481867">
          <w:marLeft w:val="0"/>
          <w:marRight w:val="0"/>
          <w:marTop w:val="0"/>
          <w:marBottom w:val="0"/>
          <w:divBdr>
            <w:top w:val="none" w:sz="0" w:space="0" w:color="auto"/>
            <w:left w:val="none" w:sz="0" w:space="0" w:color="auto"/>
            <w:bottom w:val="none" w:sz="0" w:space="0" w:color="auto"/>
            <w:right w:val="none" w:sz="0" w:space="0" w:color="auto"/>
          </w:divBdr>
        </w:div>
        <w:div w:id="1283271751">
          <w:marLeft w:val="0"/>
          <w:marRight w:val="0"/>
          <w:marTop w:val="0"/>
          <w:marBottom w:val="0"/>
          <w:divBdr>
            <w:top w:val="none" w:sz="0" w:space="0" w:color="auto"/>
            <w:left w:val="none" w:sz="0" w:space="0" w:color="auto"/>
            <w:bottom w:val="none" w:sz="0" w:space="0" w:color="auto"/>
            <w:right w:val="none" w:sz="0" w:space="0" w:color="auto"/>
          </w:divBdr>
        </w:div>
        <w:div w:id="997536834">
          <w:marLeft w:val="0"/>
          <w:marRight w:val="0"/>
          <w:marTop w:val="0"/>
          <w:marBottom w:val="0"/>
          <w:divBdr>
            <w:top w:val="none" w:sz="0" w:space="0" w:color="auto"/>
            <w:left w:val="none" w:sz="0" w:space="0" w:color="auto"/>
            <w:bottom w:val="none" w:sz="0" w:space="0" w:color="auto"/>
            <w:right w:val="none" w:sz="0" w:space="0" w:color="auto"/>
          </w:divBdr>
        </w:div>
        <w:div w:id="1333336677">
          <w:marLeft w:val="0"/>
          <w:marRight w:val="0"/>
          <w:marTop w:val="0"/>
          <w:marBottom w:val="0"/>
          <w:divBdr>
            <w:top w:val="none" w:sz="0" w:space="0" w:color="auto"/>
            <w:left w:val="none" w:sz="0" w:space="0" w:color="auto"/>
            <w:bottom w:val="none" w:sz="0" w:space="0" w:color="auto"/>
            <w:right w:val="none" w:sz="0" w:space="0" w:color="auto"/>
          </w:divBdr>
        </w:div>
      </w:divsChild>
    </w:div>
    <w:div w:id="1262378354">
      <w:bodyDiv w:val="1"/>
      <w:marLeft w:val="0"/>
      <w:marRight w:val="0"/>
      <w:marTop w:val="0"/>
      <w:marBottom w:val="0"/>
      <w:divBdr>
        <w:top w:val="none" w:sz="0" w:space="0" w:color="auto"/>
        <w:left w:val="none" w:sz="0" w:space="0" w:color="auto"/>
        <w:bottom w:val="none" w:sz="0" w:space="0" w:color="auto"/>
        <w:right w:val="none" w:sz="0" w:space="0" w:color="auto"/>
      </w:divBdr>
      <w:divsChild>
        <w:div w:id="1986659520">
          <w:marLeft w:val="0"/>
          <w:marRight w:val="0"/>
          <w:marTop w:val="0"/>
          <w:marBottom w:val="0"/>
          <w:divBdr>
            <w:top w:val="none" w:sz="0" w:space="0" w:color="auto"/>
            <w:left w:val="none" w:sz="0" w:space="0" w:color="auto"/>
            <w:bottom w:val="none" w:sz="0" w:space="0" w:color="auto"/>
            <w:right w:val="none" w:sz="0" w:space="0" w:color="auto"/>
          </w:divBdr>
        </w:div>
        <w:div w:id="1135373771">
          <w:marLeft w:val="0"/>
          <w:marRight w:val="0"/>
          <w:marTop w:val="0"/>
          <w:marBottom w:val="0"/>
          <w:divBdr>
            <w:top w:val="none" w:sz="0" w:space="0" w:color="auto"/>
            <w:left w:val="none" w:sz="0" w:space="0" w:color="auto"/>
            <w:bottom w:val="none" w:sz="0" w:space="0" w:color="auto"/>
            <w:right w:val="none" w:sz="0" w:space="0" w:color="auto"/>
          </w:divBdr>
        </w:div>
        <w:div w:id="666135555">
          <w:marLeft w:val="0"/>
          <w:marRight w:val="0"/>
          <w:marTop w:val="0"/>
          <w:marBottom w:val="0"/>
          <w:divBdr>
            <w:top w:val="none" w:sz="0" w:space="0" w:color="auto"/>
            <w:left w:val="none" w:sz="0" w:space="0" w:color="auto"/>
            <w:bottom w:val="none" w:sz="0" w:space="0" w:color="auto"/>
            <w:right w:val="none" w:sz="0" w:space="0" w:color="auto"/>
          </w:divBdr>
        </w:div>
        <w:div w:id="1529174916">
          <w:marLeft w:val="0"/>
          <w:marRight w:val="0"/>
          <w:marTop w:val="0"/>
          <w:marBottom w:val="0"/>
          <w:divBdr>
            <w:top w:val="none" w:sz="0" w:space="0" w:color="auto"/>
            <w:left w:val="none" w:sz="0" w:space="0" w:color="auto"/>
            <w:bottom w:val="none" w:sz="0" w:space="0" w:color="auto"/>
            <w:right w:val="none" w:sz="0" w:space="0" w:color="auto"/>
          </w:divBdr>
        </w:div>
        <w:div w:id="1925216869">
          <w:marLeft w:val="0"/>
          <w:marRight w:val="0"/>
          <w:marTop w:val="0"/>
          <w:marBottom w:val="0"/>
          <w:divBdr>
            <w:top w:val="none" w:sz="0" w:space="0" w:color="auto"/>
            <w:left w:val="none" w:sz="0" w:space="0" w:color="auto"/>
            <w:bottom w:val="none" w:sz="0" w:space="0" w:color="auto"/>
            <w:right w:val="none" w:sz="0" w:space="0" w:color="auto"/>
          </w:divBdr>
        </w:div>
        <w:div w:id="863517082">
          <w:marLeft w:val="0"/>
          <w:marRight w:val="0"/>
          <w:marTop w:val="0"/>
          <w:marBottom w:val="0"/>
          <w:divBdr>
            <w:top w:val="none" w:sz="0" w:space="0" w:color="auto"/>
            <w:left w:val="none" w:sz="0" w:space="0" w:color="auto"/>
            <w:bottom w:val="none" w:sz="0" w:space="0" w:color="auto"/>
            <w:right w:val="none" w:sz="0" w:space="0" w:color="auto"/>
          </w:divBdr>
        </w:div>
        <w:div w:id="1775518831">
          <w:marLeft w:val="0"/>
          <w:marRight w:val="0"/>
          <w:marTop w:val="0"/>
          <w:marBottom w:val="0"/>
          <w:divBdr>
            <w:top w:val="none" w:sz="0" w:space="0" w:color="auto"/>
            <w:left w:val="none" w:sz="0" w:space="0" w:color="auto"/>
            <w:bottom w:val="none" w:sz="0" w:space="0" w:color="auto"/>
            <w:right w:val="none" w:sz="0" w:space="0" w:color="auto"/>
          </w:divBdr>
        </w:div>
        <w:div w:id="1725712114">
          <w:marLeft w:val="0"/>
          <w:marRight w:val="0"/>
          <w:marTop w:val="0"/>
          <w:marBottom w:val="0"/>
          <w:divBdr>
            <w:top w:val="none" w:sz="0" w:space="0" w:color="auto"/>
            <w:left w:val="none" w:sz="0" w:space="0" w:color="auto"/>
            <w:bottom w:val="none" w:sz="0" w:space="0" w:color="auto"/>
            <w:right w:val="none" w:sz="0" w:space="0" w:color="auto"/>
          </w:divBdr>
        </w:div>
        <w:div w:id="1232543805">
          <w:marLeft w:val="0"/>
          <w:marRight w:val="0"/>
          <w:marTop w:val="0"/>
          <w:marBottom w:val="0"/>
          <w:divBdr>
            <w:top w:val="none" w:sz="0" w:space="0" w:color="auto"/>
            <w:left w:val="none" w:sz="0" w:space="0" w:color="auto"/>
            <w:bottom w:val="none" w:sz="0" w:space="0" w:color="auto"/>
            <w:right w:val="none" w:sz="0" w:space="0" w:color="auto"/>
          </w:divBdr>
        </w:div>
        <w:div w:id="1305815694">
          <w:marLeft w:val="0"/>
          <w:marRight w:val="0"/>
          <w:marTop w:val="0"/>
          <w:marBottom w:val="0"/>
          <w:divBdr>
            <w:top w:val="none" w:sz="0" w:space="0" w:color="auto"/>
            <w:left w:val="none" w:sz="0" w:space="0" w:color="auto"/>
            <w:bottom w:val="none" w:sz="0" w:space="0" w:color="auto"/>
            <w:right w:val="none" w:sz="0" w:space="0" w:color="auto"/>
          </w:divBdr>
        </w:div>
        <w:div w:id="26880705">
          <w:marLeft w:val="0"/>
          <w:marRight w:val="0"/>
          <w:marTop w:val="0"/>
          <w:marBottom w:val="0"/>
          <w:divBdr>
            <w:top w:val="none" w:sz="0" w:space="0" w:color="auto"/>
            <w:left w:val="none" w:sz="0" w:space="0" w:color="auto"/>
            <w:bottom w:val="none" w:sz="0" w:space="0" w:color="auto"/>
            <w:right w:val="none" w:sz="0" w:space="0" w:color="auto"/>
          </w:divBdr>
          <w:divsChild>
            <w:div w:id="454325504">
              <w:marLeft w:val="0"/>
              <w:marRight w:val="0"/>
              <w:marTop w:val="0"/>
              <w:marBottom w:val="0"/>
              <w:divBdr>
                <w:top w:val="none" w:sz="0" w:space="0" w:color="auto"/>
                <w:left w:val="none" w:sz="0" w:space="0" w:color="auto"/>
                <w:bottom w:val="none" w:sz="0" w:space="0" w:color="auto"/>
                <w:right w:val="none" w:sz="0" w:space="0" w:color="auto"/>
              </w:divBdr>
            </w:div>
            <w:div w:id="774793564">
              <w:marLeft w:val="0"/>
              <w:marRight w:val="0"/>
              <w:marTop w:val="0"/>
              <w:marBottom w:val="0"/>
              <w:divBdr>
                <w:top w:val="none" w:sz="0" w:space="0" w:color="auto"/>
                <w:left w:val="none" w:sz="0" w:space="0" w:color="auto"/>
                <w:bottom w:val="none" w:sz="0" w:space="0" w:color="auto"/>
                <w:right w:val="none" w:sz="0" w:space="0" w:color="auto"/>
              </w:divBdr>
            </w:div>
            <w:div w:id="527523444">
              <w:marLeft w:val="0"/>
              <w:marRight w:val="0"/>
              <w:marTop w:val="0"/>
              <w:marBottom w:val="0"/>
              <w:divBdr>
                <w:top w:val="none" w:sz="0" w:space="0" w:color="auto"/>
                <w:left w:val="none" w:sz="0" w:space="0" w:color="auto"/>
                <w:bottom w:val="none" w:sz="0" w:space="0" w:color="auto"/>
                <w:right w:val="none" w:sz="0" w:space="0" w:color="auto"/>
              </w:divBdr>
            </w:div>
            <w:div w:id="566305411">
              <w:marLeft w:val="0"/>
              <w:marRight w:val="0"/>
              <w:marTop w:val="0"/>
              <w:marBottom w:val="0"/>
              <w:divBdr>
                <w:top w:val="none" w:sz="0" w:space="0" w:color="auto"/>
                <w:left w:val="none" w:sz="0" w:space="0" w:color="auto"/>
                <w:bottom w:val="none" w:sz="0" w:space="0" w:color="auto"/>
                <w:right w:val="none" w:sz="0" w:space="0" w:color="auto"/>
              </w:divBdr>
            </w:div>
          </w:divsChild>
        </w:div>
        <w:div w:id="2002267188">
          <w:marLeft w:val="0"/>
          <w:marRight w:val="0"/>
          <w:marTop w:val="0"/>
          <w:marBottom w:val="0"/>
          <w:divBdr>
            <w:top w:val="none" w:sz="0" w:space="0" w:color="auto"/>
            <w:left w:val="none" w:sz="0" w:space="0" w:color="auto"/>
            <w:bottom w:val="none" w:sz="0" w:space="0" w:color="auto"/>
            <w:right w:val="none" w:sz="0" w:space="0" w:color="auto"/>
          </w:divBdr>
          <w:divsChild>
            <w:div w:id="1425028383">
              <w:marLeft w:val="0"/>
              <w:marRight w:val="0"/>
              <w:marTop w:val="0"/>
              <w:marBottom w:val="0"/>
              <w:divBdr>
                <w:top w:val="none" w:sz="0" w:space="0" w:color="auto"/>
                <w:left w:val="none" w:sz="0" w:space="0" w:color="auto"/>
                <w:bottom w:val="none" w:sz="0" w:space="0" w:color="auto"/>
                <w:right w:val="none" w:sz="0" w:space="0" w:color="auto"/>
              </w:divBdr>
            </w:div>
            <w:div w:id="1946423741">
              <w:marLeft w:val="0"/>
              <w:marRight w:val="0"/>
              <w:marTop w:val="0"/>
              <w:marBottom w:val="0"/>
              <w:divBdr>
                <w:top w:val="none" w:sz="0" w:space="0" w:color="auto"/>
                <w:left w:val="none" w:sz="0" w:space="0" w:color="auto"/>
                <w:bottom w:val="none" w:sz="0" w:space="0" w:color="auto"/>
                <w:right w:val="none" w:sz="0" w:space="0" w:color="auto"/>
              </w:divBdr>
            </w:div>
            <w:div w:id="416489057">
              <w:marLeft w:val="0"/>
              <w:marRight w:val="0"/>
              <w:marTop w:val="0"/>
              <w:marBottom w:val="0"/>
              <w:divBdr>
                <w:top w:val="none" w:sz="0" w:space="0" w:color="auto"/>
                <w:left w:val="none" w:sz="0" w:space="0" w:color="auto"/>
                <w:bottom w:val="none" w:sz="0" w:space="0" w:color="auto"/>
                <w:right w:val="none" w:sz="0" w:space="0" w:color="auto"/>
              </w:divBdr>
            </w:div>
            <w:div w:id="2043703364">
              <w:marLeft w:val="0"/>
              <w:marRight w:val="0"/>
              <w:marTop w:val="0"/>
              <w:marBottom w:val="0"/>
              <w:divBdr>
                <w:top w:val="none" w:sz="0" w:space="0" w:color="auto"/>
                <w:left w:val="none" w:sz="0" w:space="0" w:color="auto"/>
                <w:bottom w:val="none" w:sz="0" w:space="0" w:color="auto"/>
                <w:right w:val="none" w:sz="0" w:space="0" w:color="auto"/>
              </w:divBdr>
            </w:div>
          </w:divsChild>
        </w:div>
        <w:div w:id="1276137702">
          <w:marLeft w:val="0"/>
          <w:marRight w:val="0"/>
          <w:marTop w:val="0"/>
          <w:marBottom w:val="0"/>
          <w:divBdr>
            <w:top w:val="none" w:sz="0" w:space="0" w:color="auto"/>
            <w:left w:val="none" w:sz="0" w:space="0" w:color="auto"/>
            <w:bottom w:val="none" w:sz="0" w:space="0" w:color="auto"/>
            <w:right w:val="none" w:sz="0" w:space="0" w:color="auto"/>
          </w:divBdr>
          <w:divsChild>
            <w:div w:id="2123642256">
              <w:marLeft w:val="0"/>
              <w:marRight w:val="0"/>
              <w:marTop w:val="0"/>
              <w:marBottom w:val="0"/>
              <w:divBdr>
                <w:top w:val="none" w:sz="0" w:space="0" w:color="auto"/>
                <w:left w:val="none" w:sz="0" w:space="0" w:color="auto"/>
                <w:bottom w:val="none" w:sz="0" w:space="0" w:color="auto"/>
                <w:right w:val="none" w:sz="0" w:space="0" w:color="auto"/>
              </w:divBdr>
            </w:div>
            <w:div w:id="1940217067">
              <w:marLeft w:val="0"/>
              <w:marRight w:val="0"/>
              <w:marTop w:val="0"/>
              <w:marBottom w:val="0"/>
              <w:divBdr>
                <w:top w:val="none" w:sz="0" w:space="0" w:color="auto"/>
                <w:left w:val="none" w:sz="0" w:space="0" w:color="auto"/>
                <w:bottom w:val="none" w:sz="0" w:space="0" w:color="auto"/>
                <w:right w:val="none" w:sz="0" w:space="0" w:color="auto"/>
              </w:divBdr>
            </w:div>
          </w:divsChild>
        </w:div>
        <w:div w:id="642394544">
          <w:marLeft w:val="0"/>
          <w:marRight w:val="0"/>
          <w:marTop w:val="0"/>
          <w:marBottom w:val="0"/>
          <w:divBdr>
            <w:top w:val="none" w:sz="0" w:space="0" w:color="auto"/>
            <w:left w:val="none" w:sz="0" w:space="0" w:color="auto"/>
            <w:bottom w:val="none" w:sz="0" w:space="0" w:color="auto"/>
            <w:right w:val="none" w:sz="0" w:space="0" w:color="auto"/>
          </w:divBdr>
        </w:div>
        <w:div w:id="1527209666">
          <w:marLeft w:val="0"/>
          <w:marRight w:val="0"/>
          <w:marTop w:val="0"/>
          <w:marBottom w:val="0"/>
          <w:divBdr>
            <w:top w:val="none" w:sz="0" w:space="0" w:color="auto"/>
            <w:left w:val="none" w:sz="0" w:space="0" w:color="auto"/>
            <w:bottom w:val="none" w:sz="0" w:space="0" w:color="auto"/>
            <w:right w:val="none" w:sz="0" w:space="0" w:color="auto"/>
          </w:divBdr>
        </w:div>
        <w:div w:id="1607156587">
          <w:marLeft w:val="0"/>
          <w:marRight w:val="0"/>
          <w:marTop w:val="0"/>
          <w:marBottom w:val="0"/>
          <w:divBdr>
            <w:top w:val="none" w:sz="0" w:space="0" w:color="auto"/>
            <w:left w:val="none" w:sz="0" w:space="0" w:color="auto"/>
            <w:bottom w:val="none" w:sz="0" w:space="0" w:color="auto"/>
            <w:right w:val="none" w:sz="0" w:space="0" w:color="auto"/>
          </w:divBdr>
        </w:div>
        <w:div w:id="1833905904">
          <w:marLeft w:val="0"/>
          <w:marRight w:val="0"/>
          <w:marTop w:val="0"/>
          <w:marBottom w:val="0"/>
          <w:divBdr>
            <w:top w:val="none" w:sz="0" w:space="0" w:color="auto"/>
            <w:left w:val="none" w:sz="0" w:space="0" w:color="auto"/>
            <w:bottom w:val="none" w:sz="0" w:space="0" w:color="auto"/>
            <w:right w:val="none" w:sz="0" w:space="0" w:color="auto"/>
          </w:divBdr>
        </w:div>
      </w:divsChild>
    </w:div>
    <w:div w:id="1973974322">
      <w:bodyDiv w:val="1"/>
      <w:marLeft w:val="0"/>
      <w:marRight w:val="0"/>
      <w:marTop w:val="0"/>
      <w:marBottom w:val="0"/>
      <w:divBdr>
        <w:top w:val="none" w:sz="0" w:space="0" w:color="auto"/>
        <w:left w:val="none" w:sz="0" w:space="0" w:color="auto"/>
        <w:bottom w:val="none" w:sz="0" w:space="0" w:color="auto"/>
        <w:right w:val="none" w:sz="0" w:space="0" w:color="auto"/>
      </w:divBdr>
      <w:divsChild>
        <w:div w:id="918098070">
          <w:marLeft w:val="0"/>
          <w:marRight w:val="0"/>
          <w:marTop w:val="0"/>
          <w:marBottom w:val="0"/>
          <w:divBdr>
            <w:top w:val="none" w:sz="0" w:space="0" w:color="auto"/>
            <w:left w:val="none" w:sz="0" w:space="0" w:color="auto"/>
            <w:bottom w:val="none" w:sz="0" w:space="0" w:color="auto"/>
            <w:right w:val="none" w:sz="0" w:space="0" w:color="auto"/>
          </w:divBdr>
        </w:div>
        <w:div w:id="1417480834">
          <w:marLeft w:val="0"/>
          <w:marRight w:val="0"/>
          <w:marTop w:val="0"/>
          <w:marBottom w:val="0"/>
          <w:divBdr>
            <w:top w:val="none" w:sz="0" w:space="0" w:color="auto"/>
            <w:left w:val="none" w:sz="0" w:space="0" w:color="auto"/>
            <w:bottom w:val="none" w:sz="0" w:space="0" w:color="auto"/>
            <w:right w:val="none" w:sz="0" w:space="0" w:color="auto"/>
          </w:divBdr>
        </w:div>
        <w:div w:id="475530622">
          <w:marLeft w:val="0"/>
          <w:marRight w:val="0"/>
          <w:marTop w:val="0"/>
          <w:marBottom w:val="0"/>
          <w:divBdr>
            <w:top w:val="none" w:sz="0" w:space="0" w:color="auto"/>
            <w:left w:val="none" w:sz="0" w:space="0" w:color="auto"/>
            <w:bottom w:val="none" w:sz="0" w:space="0" w:color="auto"/>
            <w:right w:val="none" w:sz="0" w:space="0" w:color="auto"/>
          </w:divBdr>
        </w:div>
        <w:div w:id="938368674">
          <w:marLeft w:val="0"/>
          <w:marRight w:val="0"/>
          <w:marTop w:val="0"/>
          <w:marBottom w:val="0"/>
          <w:divBdr>
            <w:top w:val="none" w:sz="0" w:space="0" w:color="auto"/>
            <w:left w:val="none" w:sz="0" w:space="0" w:color="auto"/>
            <w:bottom w:val="none" w:sz="0" w:space="0" w:color="auto"/>
            <w:right w:val="none" w:sz="0" w:space="0" w:color="auto"/>
          </w:divBdr>
        </w:div>
        <w:div w:id="188154072">
          <w:marLeft w:val="0"/>
          <w:marRight w:val="0"/>
          <w:marTop w:val="0"/>
          <w:marBottom w:val="0"/>
          <w:divBdr>
            <w:top w:val="none" w:sz="0" w:space="0" w:color="auto"/>
            <w:left w:val="none" w:sz="0" w:space="0" w:color="auto"/>
            <w:bottom w:val="none" w:sz="0" w:space="0" w:color="auto"/>
            <w:right w:val="none" w:sz="0" w:space="0" w:color="auto"/>
          </w:divBdr>
        </w:div>
        <w:div w:id="1721830705">
          <w:marLeft w:val="0"/>
          <w:marRight w:val="0"/>
          <w:marTop w:val="0"/>
          <w:marBottom w:val="0"/>
          <w:divBdr>
            <w:top w:val="none" w:sz="0" w:space="0" w:color="auto"/>
            <w:left w:val="none" w:sz="0" w:space="0" w:color="auto"/>
            <w:bottom w:val="none" w:sz="0" w:space="0" w:color="auto"/>
            <w:right w:val="none" w:sz="0" w:space="0" w:color="auto"/>
          </w:divBdr>
        </w:div>
        <w:div w:id="483089389">
          <w:marLeft w:val="0"/>
          <w:marRight w:val="0"/>
          <w:marTop w:val="0"/>
          <w:marBottom w:val="0"/>
          <w:divBdr>
            <w:top w:val="none" w:sz="0" w:space="0" w:color="auto"/>
            <w:left w:val="none" w:sz="0" w:space="0" w:color="auto"/>
            <w:bottom w:val="none" w:sz="0" w:space="0" w:color="auto"/>
            <w:right w:val="none" w:sz="0" w:space="0" w:color="auto"/>
          </w:divBdr>
        </w:div>
        <w:div w:id="918633479">
          <w:marLeft w:val="0"/>
          <w:marRight w:val="0"/>
          <w:marTop w:val="0"/>
          <w:marBottom w:val="0"/>
          <w:divBdr>
            <w:top w:val="none" w:sz="0" w:space="0" w:color="auto"/>
            <w:left w:val="none" w:sz="0" w:space="0" w:color="auto"/>
            <w:bottom w:val="none" w:sz="0" w:space="0" w:color="auto"/>
            <w:right w:val="none" w:sz="0" w:space="0" w:color="auto"/>
          </w:divBdr>
        </w:div>
        <w:div w:id="1756896091">
          <w:marLeft w:val="0"/>
          <w:marRight w:val="0"/>
          <w:marTop w:val="0"/>
          <w:marBottom w:val="0"/>
          <w:divBdr>
            <w:top w:val="none" w:sz="0" w:space="0" w:color="auto"/>
            <w:left w:val="none" w:sz="0" w:space="0" w:color="auto"/>
            <w:bottom w:val="none" w:sz="0" w:space="0" w:color="auto"/>
            <w:right w:val="none" w:sz="0" w:space="0" w:color="auto"/>
          </w:divBdr>
        </w:div>
        <w:div w:id="1948076574">
          <w:marLeft w:val="0"/>
          <w:marRight w:val="0"/>
          <w:marTop w:val="0"/>
          <w:marBottom w:val="0"/>
          <w:divBdr>
            <w:top w:val="none" w:sz="0" w:space="0" w:color="auto"/>
            <w:left w:val="none" w:sz="0" w:space="0" w:color="auto"/>
            <w:bottom w:val="none" w:sz="0" w:space="0" w:color="auto"/>
            <w:right w:val="none" w:sz="0" w:space="0" w:color="auto"/>
          </w:divBdr>
        </w:div>
        <w:div w:id="2068800891">
          <w:marLeft w:val="0"/>
          <w:marRight w:val="0"/>
          <w:marTop w:val="0"/>
          <w:marBottom w:val="0"/>
          <w:divBdr>
            <w:top w:val="none" w:sz="0" w:space="0" w:color="auto"/>
            <w:left w:val="none" w:sz="0" w:space="0" w:color="auto"/>
            <w:bottom w:val="none" w:sz="0" w:space="0" w:color="auto"/>
            <w:right w:val="none" w:sz="0" w:space="0" w:color="auto"/>
          </w:divBdr>
        </w:div>
        <w:div w:id="1039354219">
          <w:marLeft w:val="0"/>
          <w:marRight w:val="0"/>
          <w:marTop w:val="0"/>
          <w:marBottom w:val="0"/>
          <w:divBdr>
            <w:top w:val="none" w:sz="0" w:space="0" w:color="auto"/>
            <w:left w:val="none" w:sz="0" w:space="0" w:color="auto"/>
            <w:bottom w:val="none" w:sz="0" w:space="0" w:color="auto"/>
            <w:right w:val="none" w:sz="0" w:space="0" w:color="auto"/>
          </w:divBdr>
        </w:div>
        <w:div w:id="622152183">
          <w:marLeft w:val="0"/>
          <w:marRight w:val="0"/>
          <w:marTop w:val="0"/>
          <w:marBottom w:val="0"/>
          <w:divBdr>
            <w:top w:val="none" w:sz="0" w:space="0" w:color="auto"/>
            <w:left w:val="none" w:sz="0" w:space="0" w:color="auto"/>
            <w:bottom w:val="none" w:sz="0" w:space="0" w:color="auto"/>
            <w:right w:val="none" w:sz="0" w:space="0" w:color="auto"/>
          </w:divBdr>
        </w:div>
        <w:div w:id="551189893">
          <w:marLeft w:val="0"/>
          <w:marRight w:val="0"/>
          <w:marTop w:val="0"/>
          <w:marBottom w:val="0"/>
          <w:divBdr>
            <w:top w:val="none" w:sz="0" w:space="0" w:color="auto"/>
            <w:left w:val="none" w:sz="0" w:space="0" w:color="auto"/>
            <w:bottom w:val="none" w:sz="0" w:space="0" w:color="auto"/>
            <w:right w:val="none" w:sz="0" w:space="0" w:color="auto"/>
          </w:divBdr>
        </w:div>
        <w:div w:id="133104104">
          <w:marLeft w:val="0"/>
          <w:marRight w:val="0"/>
          <w:marTop w:val="0"/>
          <w:marBottom w:val="0"/>
          <w:divBdr>
            <w:top w:val="none" w:sz="0" w:space="0" w:color="auto"/>
            <w:left w:val="none" w:sz="0" w:space="0" w:color="auto"/>
            <w:bottom w:val="none" w:sz="0" w:space="0" w:color="auto"/>
            <w:right w:val="none" w:sz="0" w:space="0" w:color="auto"/>
          </w:divBdr>
        </w:div>
        <w:div w:id="463082997">
          <w:marLeft w:val="0"/>
          <w:marRight w:val="0"/>
          <w:marTop w:val="0"/>
          <w:marBottom w:val="0"/>
          <w:divBdr>
            <w:top w:val="none" w:sz="0" w:space="0" w:color="auto"/>
            <w:left w:val="none" w:sz="0" w:space="0" w:color="auto"/>
            <w:bottom w:val="none" w:sz="0" w:space="0" w:color="auto"/>
            <w:right w:val="none" w:sz="0" w:space="0" w:color="auto"/>
          </w:divBdr>
        </w:div>
        <w:div w:id="1946041192">
          <w:marLeft w:val="0"/>
          <w:marRight w:val="0"/>
          <w:marTop w:val="0"/>
          <w:marBottom w:val="0"/>
          <w:divBdr>
            <w:top w:val="none" w:sz="0" w:space="0" w:color="auto"/>
            <w:left w:val="none" w:sz="0" w:space="0" w:color="auto"/>
            <w:bottom w:val="none" w:sz="0" w:space="0" w:color="auto"/>
            <w:right w:val="none" w:sz="0" w:space="0" w:color="auto"/>
          </w:divBdr>
        </w:div>
        <w:div w:id="428504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hhs.nd.gov/behavioral-health/prevention"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A4B5BD186EB041A130BDBB4D478364" ma:contentTypeVersion="18" ma:contentTypeDescription="Create a new document." ma:contentTypeScope="" ma:versionID="bc830189cf1d204c955b380bc2c13be1">
  <xsd:schema xmlns:xsd="http://www.w3.org/2001/XMLSchema" xmlns:xs="http://www.w3.org/2001/XMLSchema" xmlns:p="http://schemas.microsoft.com/office/2006/metadata/properties" xmlns:ns1="http://schemas.microsoft.com/sharepoint/v3" xmlns:ns2="32fd87cb-4676-4bac-a38b-4256ab1adecf" xmlns:ns3="b4c80073-f77f-404e-ab27-a0703747d089" xmlns:ns4="25d83d48-fb20-4537-95a6-325135718581" targetNamespace="http://schemas.microsoft.com/office/2006/metadata/properties" ma:root="true" ma:fieldsID="688bae7c8ec9022051ac4029df58d24c" ns1:_="" ns2:_="" ns3:_="" ns4:_="">
    <xsd:import namespace="http://schemas.microsoft.com/sharepoint/v3"/>
    <xsd:import namespace="32fd87cb-4676-4bac-a38b-4256ab1adecf"/>
    <xsd:import namespace="b4c80073-f77f-404e-ab27-a0703747d089"/>
    <xsd:import namespace="25d83d48-fb20-4537-95a6-3251357185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fd87cb-4676-4bac-a38b-4256ab1ad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80073-f77f-404e-ab27-a0703747d0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d83d48-fb20-4537-95a6-32513571858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02e187f-58cd-4d28-91e3-5a1adae2d78f}" ma:internalName="TaxCatchAll" ma:showField="CatchAllData" ma:web="b4c80073-f77f-404e-ab27-a0703747d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2fd87cb-4676-4bac-a38b-4256ab1adecf">
      <Terms xmlns="http://schemas.microsoft.com/office/infopath/2007/PartnerControls"/>
    </lcf76f155ced4ddcb4097134ff3c332f>
    <TaxCatchAll xmlns="25d83d48-fb20-4537-95a6-325135718581" xsi:nil="true"/>
  </documentManagement>
</p:properties>
</file>

<file path=customXml/itemProps1.xml><?xml version="1.0" encoding="utf-8"?>
<ds:datastoreItem xmlns:ds="http://schemas.openxmlformats.org/officeDocument/2006/customXml" ds:itemID="{86227B29-F174-4B50-8ED3-EF4A6FCF2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fd87cb-4676-4bac-a38b-4256ab1adecf"/>
    <ds:schemaRef ds:uri="b4c80073-f77f-404e-ab27-a0703747d089"/>
    <ds:schemaRef ds:uri="25d83d48-fb20-4537-95a6-325135718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AB8838-0BD7-4AAF-8796-BC3EA0837E58}">
  <ds:schemaRefs>
    <ds:schemaRef ds:uri="http://schemas.microsoft.com/sharepoint/v3/contenttype/forms"/>
  </ds:schemaRefs>
</ds:datastoreItem>
</file>

<file path=customXml/itemProps3.xml><?xml version="1.0" encoding="utf-8"?>
<ds:datastoreItem xmlns:ds="http://schemas.openxmlformats.org/officeDocument/2006/customXml" ds:itemID="{A6152B3C-1420-C042-9C6A-9F0243EAA73E}">
  <ds:schemaRefs>
    <ds:schemaRef ds:uri="http://schemas.openxmlformats.org/officeDocument/2006/bibliography"/>
  </ds:schemaRefs>
</ds:datastoreItem>
</file>

<file path=customXml/itemProps4.xml><?xml version="1.0" encoding="utf-8"?>
<ds:datastoreItem xmlns:ds="http://schemas.openxmlformats.org/officeDocument/2006/customXml" ds:itemID="{7FE048AC-4296-4080-8783-2549324CE0EE}">
  <ds:schemaRefs>
    <ds:schemaRef ds:uri="http://schemas.microsoft.com/office/2006/metadata/properties"/>
    <ds:schemaRef ds:uri="http://schemas.microsoft.com/office/infopath/2007/PartnerControls"/>
    <ds:schemaRef ds:uri="http://schemas.microsoft.com/sharepoint/v3"/>
    <ds:schemaRef ds:uri="32fd87cb-4676-4bac-a38b-4256ab1adecf"/>
    <ds:schemaRef ds:uri="25d83d48-fb20-4537-95a6-325135718581"/>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Sample National Prevention Week 2022 Proclamation</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National Prevention Week 2022 Proclamation</dc:title>
  <dc:subject>Sample National Prevention Week 2022 Proclamation</dc:subject>
  <dc:creator>Steinert, Amy N.</dc:creator>
  <cp:keywords>Sample National Prevention Week 2022 Proclamation</cp:keywords>
  <dc:description/>
  <cp:lastModifiedBy>Anderson, Laura A.</cp:lastModifiedBy>
  <cp:revision>14</cp:revision>
  <dcterms:created xsi:type="dcterms:W3CDTF">2023-05-08T00:39:00Z</dcterms:created>
  <dcterms:modified xsi:type="dcterms:W3CDTF">2024-04-29T16:30:00Z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0x010100A2A4B5BD186EB041A130BDBB4D478364</vt:lpwstr>
  </property>
  <property fmtid="{D5CDD505-2E9C-101B-9397-08002B2CF9AE}" pid="3" name="MediaServiceImageTags">
    <vt:lpwstr/>
  </property>
</Properties>
</file>