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296A" w14:textId="77777777" w:rsidR="00A50088" w:rsidRDefault="00A50088" w:rsidP="00A5008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aps/>
          <w:color w:val="333333"/>
          <w:sz w:val="32"/>
          <w:szCs w:val="32"/>
        </w:rPr>
        <w:t>PROCLAMATION</w:t>
      </w:r>
      <w:r>
        <w:rPr>
          <w:rFonts w:ascii="Segoe UI" w:eastAsia="Times New Roman" w:hAnsi="Segoe UI" w:cs="Segoe UI"/>
          <w:color w:val="333333"/>
          <w:sz w:val="32"/>
          <w:szCs w:val="32"/>
        </w:rPr>
        <w:t>  </w:t>
      </w:r>
    </w:p>
    <w:p w14:paraId="29DF8733" w14:textId="77777777" w:rsidR="00A50088" w:rsidRDefault="00A50088" w:rsidP="00A5008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b/>
          <w:bCs/>
          <w:caps/>
          <w:color w:val="333333"/>
          <w:sz w:val="32"/>
          <w:szCs w:val="32"/>
        </w:rPr>
        <w:t>PREVENTION WEEK</w:t>
      </w:r>
      <w:r>
        <w:rPr>
          <w:rFonts w:ascii="Segoe UI" w:eastAsia="Times New Roman" w:hAnsi="Segoe UI" w:cs="Segoe UI"/>
          <w:color w:val="333333"/>
          <w:sz w:val="32"/>
          <w:szCs w:val="32"/>
        </w:rPr>
        <w:t>  </w:t>
      </w:r>
    </w:p>
    <w:p w14:paraId="7F527223" w14:textId="3A53EAF3" w:rsidR="00A50088" w:rsidRDefault="00A50088" w:rsidP="00A5008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aps/>
          <w:color w:val="333333"/>
          <w:sz w:val="32"/>
          <w:szCs w:val="32"/>
        </w:rPr>
        <w:t xml:space="preserve">MAY </w:t>
      </w:r>
      <w:r w:rsidR="00C458AE">
        <w:rPr>
          <w:rFonts w:ascii="Segoe UI" w:eastAsia="Times New Roman" w:hAnsi="Segoe UI" w:cs="Segoe UI"/>
          <w:caps/>
          <w:color w:val="333333"/>
          <w:sz w:val="32"/>
          <w:szCs w:val="32"/>
        </w:rPr>
        <w:t>12-18</w:t>
      </w:r>
      <w:r>
        <w:rPr>
          <w:rFonts w:ascii="Segoe UI" w:eastAsia="Times New Roman" w:hAnsi="Segoe UI" w:cs="Segoe UI"/>
          <w:caps/>
          <w:color w:val="333333"/>
          <w:sz w:val="32"/>
          <w:szCs w:val="32"/>
        </w:rPr>
        <w:t>, 202</w:t>
      </w:r>
      <w:r w:rsidR="00C458AE">
        <w:rPr>
          <w:rFonts w:ascii="Segoe UI" w:eastAsia="Times New Roman" w:hAnsi="Segoe UI" w:cs="Segoe UI"/>
          <w:caps/>
          <w:color w:val="333333"/>
          <w:sz w:val="32"/>
          <w:szCs w:val="32"/>
        </w:rPr>
        <w:t>4</w:t>
      </w:r>
      <w:r>
        <w:rPr>
          <w:rFonts w:ascii="Segoe UI" w:eastAsia="Times New Roman" w:hAnsi="Segoe UI" w:cs="Segoe UI"/>
          <w:color w:val="333333"/>
          <w:sz w:val="32"/>
          <w:szCs w:val="32"/>
        </w:rPr>
        <w:t>  </w:t>
      </w:r>
    </w:p>
    <w:p w14:paraId="18F194EA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06EA9394" w14:textId="4A2168CA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 xml:space="preserve">WHEREAS, National Prevention Week, May </w:t>
      </w:r>
      <w:r w:rsidR="00C458AE">
        <w:rPr>
          <w:rFonts w:ascii="Segoe UI" w:eastAsia="Times New Roman" w:hAnsi="Segoe UI" w:cs="Segoe UI"/>
          <w:color w:val="333333"/>
          <w:sz w:val="20"/>
          <w:szCs w:val="20"/>
        </w:rPr>
        <w:t>12-18</w:t>
      </w:r>
      <w:r>
        <w:rPr>
          <w:rFonts w:ascii="Segoe UI" w:eastAsia="Times New Roman" w:hAnsi="Segoe UI" w:cs="Segoe UI"/>
          <w:color w:val="333333"/>
          <w:sz w:val="20"/>
          <w:szCs w:val="20"/>
        </w:rPr>
        <w:t xml:space="preserve">, is an annual observance dedicated to </w:t>
      </w:r>
      <w:r w:rsidR="00807081" w:rsidRPr="00807081">
        <w:rPr>
          <w:rFonts w:ascii="Segoe UI" w:eastAsia="Times New Roman" w:hAnsi="Segoe UI" w:cs="Segoe UI"/>
          <w:color w:val="333333"/>
          <w:sz w:val="20"/>
          <w:szCs w:val="20"/>
        </w:rPr>
        <w:t>raising awareness about substance use and mental health issues while emphasizing the importance of prevention efforts.</w:t>
      </w:r>
      <w:r>
        <w:rPr>
          <w:rFonts w:ascii="Segoe UI" w:eastAsia="Times New Roman" w:hAnsi="Segoe UI" w:cs="Segoe UI"/>
          <w:color w:val="333333"/>
          <w:sz w:val="20"/>
          <w:szCs w:val="20"/>
        </w:rPr>
        <w:t>; and  </w:t>
      </w:r>
    </w:p>
    <w:p w14:paraId="702C3B93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6BF67A0D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WHEREAS, prevention is a vital part of the behavioral health continuum of care, creating an environment that promotes the health and wellbeing of individuals, families, and communities, which prevents problems before they occur; and  </w:t>
      </w:r>
    </w:p>
    <w:p w14:paraId="69B5241B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6537027D" w14:textId="4AB26BAC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 xml:space="preserve">WHEREAS, there have been heightened concerns around substance use and mental health. The </w:t>
      </w:r>
      <w:r>
        <w:rPr>
          <w:rFonts w:ascii="Segoe UI" w:eastAsia="Times New Roman" w:hAnsi="Segoe UI" w:cs="Segoe UI"/>
          <w:sz w:val="20"/>
          <w:szCs w:val="20"/>
        </w:rPr>
        <w:t xml:space="preserve">percentage of North Dakota high school students who seriously considered attempting suicide in the past year increased from 12.4% (2009) to 18.6% (2021) (YRBS). </w:t>
      </w:r>
      <w:r w:rsidR="0027266A" w:rsidRPr="00D72B14">
        <w:rPr>
          <w:rStyle w:val="normaltextrun"/>
          <w:rFonts w:ascii="Segoe UI" w:hAnsi="Segoe UI" w:cs="Segoe UI"/>
          <w:sz w:val="20"/>
          <w:szCs w:val="20"/>
        </w:rPr>
        <w:t xml:space="preserve">Overdose deaths in the state have increased from </w:t>
      </w:r>
      <w:r w:rsidR="0027266A">
        <w:rPr>
          <w:rStyle w:val="normaltextrun"/>
          <w:rFonts w:ascii="Segoe UI" w:hAnsi="Segoe UI" w:cs="Segoe UI"/>
          <w:sz w:val="20"/>
          <w:szCs w:val="20"/>
        </w:rPr>
        <w:t>76 i</w:t>
      </w:r>
      <w:r w:rsidR="0027266A" w:rsidRPr="00D72B14">
        <w:rPr>
          <w:rStyle w:val="normaltextrun"/>
          <w:rFonts w:ascii="Segoe UI" w:hAnsi="Segoe UI" w:cs="Segoe UI"/>
          <w:sz w:val="20"/>
          <w:szCs w:val="20"/>
        </w:rPr>
        <w:t xml:space="preserve">n </w:t>
      </w:r>
      <w:r w:rsidR="0027266A">
        <w:rPr>
          <w:rStyle w:val="normaltextrun"/>
          <w:rFonts w:ascii="Segoe UI" w:hAnsi="Segoe UI" w:cs="Segoe UI"/>
          <w:sz w:val="20"/>
          <w:szCs w:val="20"/>
        </w:rPr>
        <w:t>2019</w:t>
      </w:r>
      <w:r w:rsidR="0027266A" w:rsidRPr="00D72B14">
        <w:rPr>
          <w:rStyle w:val="normaltextrun"/>
          <w:rFonts w:ascii="Segoe UI" w:hAnsi="Segoe UI" w:cs="Segoe UI"/>
          <w:sz w:val="20"/>
          <w:szCs w:val="20"/>
        </w:rPr>
        <w:t xml:space="preserve"> to </w:t>
      </w:r>
      <w:r w:rsidR="0027266A">
        <w:rPr>
          <w:rStyle w:val="normaltextrun"/>
          <w:rFonts w:ascii="Segoe UI" w:hAnsi="Segoe UI" w:cs="Segoe UI"/>
          <w:sz w:val="20"/>
          <w:szCs w:val="20"/>
        </w:rPr>
        <w:t>135</w:t>
      </w:r>
      <w:r w:rsidR="0027266A" w:rsidRPr="00D72B14">
        <w:rPr>
          <w:rStyle w:val="normaltextrun"/>
          <w:rFonts w:ascii="Segoe UI" w:hAnsi="Segoe UI" w:cs="Segoe UI"/>
          <w:sz w:val="20"/>
          <w:szCs w:val="20"/>
        </w:rPr>
        <w:t xml:space="preserve"> in </w:t>
      </w:r>
      <w:r w:rsidR="0027266A">
        <w:rPr>
          <w:rStyle w:val="normaltextrun"/>
          <w:rFonts w:ascii="Segoe UI" w:hAnsi="Segoe UI" w:cs="Segoe UI"/>
          <w:sz w:val="20"/>
          <w:szCs w:val="20"/>
        </w:rPr>
        <w:t xml:space="preserve">2022, and then decreased to 113 in 2023 (NDVRS, ND Health and Human Services, Health Statistics and Performance April 9, 2024). </w:t>
      </w:r>
      <w:r w:rsidR="0027266A" w:rsidRPr="008A2204">
        <w:rPr>
          <w:rStyle w:val="normaltextrun"/>
          <w:rFonts w:ascii="Segoe UI" w:hAnsi="Segoe UI" w:cs="Segoe UI"/>
          <w:sz w:val="20"/>
          <w:szCs w:val="20"/>
        </w:rPr>
        <w:t xml:space="preserve">Also, </w:t>
      </w:r>
      <w:commentRangeStart w:id="0"/>
      <w:r w:rsidR="0027266A" w:rsidRPr="008A2204">
        <w:rPr>
          <w:rStyle w:val="normaltextrun"/>
          <w:rFonts w:ascii="Segoe UI" w:hAnsi="Segoe UI" w:cs="Segoe UI"/>
          <w:sz w:val="20"/>
          <w:szCs w:val="20"/>
        </w:rPr>
        <w:t>North Dakota r</w:t>
      </w:r>
      <w:r w:rsidR="0027266A" w:rsidRPr="00BB594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anks third in the nation for binge alcohol use (past month) among adults aged 26 and older (NSDUH</w:t>
      </w:r>
      <w:r w:rsidR="0027266A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, 2021-2022</w:t>
      </w:r>
      <w:r w:rsidR="0027266A" w:rsidRPr="00BB594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), </w:t>
      </w:r>
      <w:commentRangeEnd w:id="0"/>
      <w:r w:rsidR="0027266A">
        <w:rPr>
          <w:rStyle w:val="CommentReference"/>
        </w:rPr>
        <w:commentReference w:id="0"/>
      </w:r>
      <w:r w:rsidR="0027266A" w:rsidRPr="00A11D0C">
        <w:rPr>
          <w:rStyle w:val="normaltextrun"/>
          <w:rFonts w:ascii="Segoe UI" w:hAnsi="Segoe UI" w:cs="Segoe UI"/>
          <w:sz w:val="20"/>
          <w:szCs w:val="20"/>
        </w:rPr>
        <w:t>and 3</w:t>
      </w:r>
      <w:r w:rsidR="0027266A">
        <w:rPr>
          <w:rStyle w:val="normaltextrun"/>
          <w:rFonts w:ascii="Segoe UI" w:hAnsi="Segoe UI" w:cs="Segoe UI"/>
          <w:sz w:val="20"/>
          <w:szCs w:val="20"/>
        </w:rPr>
        <w:t>8</w:t>
      </w:r>
      <w:r w:rsidR="0027266A" w:rsidRPr="00A11D0C">
        <w:rPr>
          <w:rStyle w:val="normaltextrun"/>
          <w:rFonts w:ascii="Segoe UI" w:hAnsi="Segoe UI" w:cs="Segoe UI"/>
          <w:sz w:val="20"/>
          <w:szCs w:val="20"/>
        </w:rPr>
        <w:t>% of fatal crashes are alcohol-related (ND DOT Crash Report, 202</w:t>
      </w:r>
      <w:r w:rsidR="0027266A">
        <w:rPr>
          <w:rStyle w:val="normaltextrun"/>
          <w:rFonts w:ascii="Segoe UI" w:hAnsi="Segoe UI" w:cs="Segoe UI"/>
          <w:sz w:val="20"/>
          <w:szCs w:val="20"/>
        </w:rPr>
        <w:t>2</w:t>
      </w:r>
      <w:r w:rsidR="0027266A" w:rsidRPr="00A11D0C">
        <w:rPr>
          <w:rStyle w:val="normaltextrun"/>
          <w:rFonts w:ascii="Segoe UI" w:hAnsi="Segoe UI" w:cs="Segoe UI"/>
          <w:sz w:val="20"/>
          <w:szCs w:val="20"/>
        </w:rPr>
        <w:t>)</w:t>
      </w:r>
      <w:r w:rsidR="0027266A">
        <w:rPr>
          <w:rStyle w:val="normaltextrun"/>
          <w:rFonts w:ascii="Segoe UI" w:hAnsi="Segoe UI" w:cs="Segoe UI"/>
          <w:sz w:val="20"/>
          <w:szCs w:val="20"/>
        </w:rPr>
        <w:t>;</w:t>
      </w:r>
      <w:r>
        <w:rPr>
          <w:rFonts w:ascii="Segoe UI" w:eastAsia="Times New Roman" w:hAnsi="Segoe UI" w:cs="Segoe UI"/>
          <w:color w:val="ED7D31" w:themeColor="accent2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333333"/>
          <w:sz w:val="20"/>
          <w:szCs w:val="20"/>
        </w:rPr>
        <w:t>and  </w:t>
      </w:r>
    </w:p>
    <w:p w14:paraId="0A6757B8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399CED4F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WHEREAS, With the continued need for focus on prevention, it is important to note that prevention works, and statewide and local efforts have seen positive outcomes</w:t>
      </w:r>
      <w:r>
        <w:rPr>
          <w:rFonts w:ascii="Segoe UI" w:eastAsia="Times New Roman" w:hAnsi="Segoe UI" w:cs="Segoe UI"/>
          <w:color w:val="ED7D31" w:themeColor="accent2"/>
          <w:sz w:val="20"/>
          <w:szCs w:val="20"/>
        </w:rPr>
        <w:t xml:space="preserve">. </w:t>
      </w:r>
      <w:r>
        <w:rPr>
          <w:rFonts w:ascii="Segoe UI" w:eastAsia="Times New Roman" w:hAnsi="Segoe UI" w:cs="Segoe UI"/>
          <w:sz w:val="20"/>
          <w:szCs w:val="20"/>
        </w:rPr>
        <w:t xml:space="preserve">In the last 20 years, current alcohol use among ND high school students has been cut in half (from 59.2% in 2001 to 23.7% 2021; ND YRBS). Also, the percentage of ND high school students reporting current cigarette use dropped from 34.8% in 1995 to 5.9% in 2021 (ND YRBS). Implementing </w:t>
      </w:r>
      <w:r>
        <w:rPr>
          <w:rFonts w:ascii="Segoe UI" w:eastAsia="Times New Roman" w:hAnsi="Segoe UI" w:cs="Segoe UI"/>
          <w:color w:val="333333"/>
          <w:sz w:val="20"/>
          <w:szCs w:val="20"/>
        </w:rPr>
        <w:t>effective prevention not only saves lives, but is also cost-effective, saving up to $64 dollars for every dollar invested (Washington State Institute for Public Policy Benefit-Cost Results, 2016); and   </w:t>
      </w:r>
    </w:p>
    <w:p w14:paraId="5448C3C5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068B2EC4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WHEREAS, the three primary goals of National Prevention Week are to (1) involve communities in raising awareness about behavioral health issues and implementing prevention strategies, and showcasing effectiveness of evidence-based prevention programs; (2) foster partnerships and collaborations with organizations dedicated to behavioral and public health; and (3) promote and disseminate quality behavioral health resources and publications; and  </w:t>
      </w:r>
    </w:p>
    <w:p w14:paraId="248DD2A5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6FD6DBAE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WHEREAS, everyone has a role in creating a healthier community; to learn more about how to get involved, visit hhs.nd.gov/behavioral-health/prevention.  </w:t>
      </w:r>
    </w:p>
    <w:p w14:paraId="20B696F4" w14:textId="77777777" w:rsidR="00A50088" w:rsidRDefault="00A50088" w:rsidP="00A5008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color w:val="333333"/>
          <w:sz w:val="20"/>
          <w:szCs w:val="20"/>
        </w:rPr>
        <w:t>  </w:t>
      </w:r>
    </w:p>
    <w:p w14:paraId="3AC4EE84" w14:textId="1DD05D94" w:rsidR="00575FD7" w:rsidRPr="00D53677" w:rsidRDefault="00A50088" w:rsidP="00A50088">
      <w:pPr>
        <w:textAlignment w:val="baseline"/>
      </w:pPr>
      <w:r>
        <w:rPr>
          <w:rFonts w:ascii="Segoe UI" w:eastAsia="Times New Roman" w:hAnsi="Segoe UI" w:cs="Segoe UI"/>
          <w:color w:val="333333"/>
          <w:sz w:val="20"/>
          <w:szCs w:val="20"/>
        </w:rPr>
        <w:t>NOW, THEREFORE, as Mayor of __</w:t>
      </w:r>
      <w:r>
        <w:rPr>
          <w:rFonts w:ascii="Segoe UI" w:eastAsia="Times New Roman" w:hAnsi="Segoe UI" w:cs="Segoe UI"/>
          <w:color w:val="333333"/>
          <w:sz w:val="20"/>
          <w:szCs w:val="20"/>
          <w:shd w:val="clear" w:color="auto" w:fill="FFFF00"/>
        </w:rPr>
        <w:t>______________</w:t>
      </w:r>
      <w:r>
        <w:rPr>
          <w:rFonts w:ascii="Segoe UI" w:eastAsia="Times New Roman" w:hAnsi="Segoe UI" w:cs="Segoe UI"/>
          <w:color w:val="333333"/>
          <w:sz w:val="20"/>
          <w:szCs w:val="20"/>
        </w:rPr>
        <w:t xml:space="preserve">____, I do hereby proclaim May </w:t>
      </w:r>
      <w:r w:rsidR="0027266A">
        <w:rPr>
          <w:rFonts w:ascii="Segoe UI" w:eastAsia="Times New Roman" w:hAnsi="Segoe UI" w:cs="Segoe UI"/>
          <w:color w:val="333333"/>
          <w:sz w:val="20"/>
          <w:szCs w:val="20"/>
        </w:rPr>
        <w:t>12-18, 2024</w:t>
      </w:r>
      <w:r>
        <w:rPr>
          <w:rFonts w:ascii="Segoe UI" w:eastAsia="Times New Roman" w:hAnsi="Segoe UI" w:cs="Segoe UI"/>
          <w:color w:val="333333"/>
          <w:sz w:val="20"/>
          <w:szCs w:val="20"/>
        </w:rPr>
        <w:t>, PREVENTION WEEK in ____</w:t>
      </w:r>
      <w:r>
        <w:rPr>
          <w:rFonts w:ascii="Segoe UI" w:eastAsia="Times New Roman" w:hAnsi="Segoe UI" w:cs="Segoe UI"/>
          <w:color w:val="333333"/>
          <w:sz w:val="20"/>
          <w:szCs w:val="20"/>
          <w:shd w:val="clear" w:color="auto" w:fill="FFFF00"/>
        </w:rPr>
        <w:t>___________</w:t>
      </w:r>
      <w:r>
        <w:rPr>
          <w:rFonts w:ascii="Segoe UI" w:eastAsia="Times New Roman" w:hAnsi="Segoe UI" w:cs="Segoe UI"/>
          <w:color w:val="333333"/>
          <w:sz w:val="20"/>
          <w:szCs w:val="20"/>
        </w:rPr>
        <w:t>_____.  </w:t>
      </w:r>
    </w:p>
    <w:sectPr w:rsidR="00575FD7" w:rsidRPr="00D53677" w:rsidSect="000E0FE7">
      <w:headerReference w:type="default" r:id="rId15"/>
      <w:footerReference w:type="default" r:id="rId16"/>
      <w:pgSz w:w="12240" w:h="15840"/>
      <w:pgMar w:top="2494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olk, Thomas M." w:date="2023-04-27T15:30:00Z" w:initials="VTM">
    <w:p w14:paraId="703303D6" w14:textId="77777777" w:rsidR="0027266A" w:rsidRDefault="0027266A" w:rsidP="0027266A">
      <w:pPr>
        <w:pStyle w:val="CommentText"/>
      </w:pPr>
      <w:r>
        <w:rPr>
          <w:rStyle w:val="CommentReference"/>
        </w:rPr>
        <w:annotationRef/>
      </w:r>
      <w:r>
        <w:t>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3303D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51397" w16cex:dateUtc="2023-04-27T2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3303D6" w16cid:durableId="27F513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7900" w14:textId="77777777" w:rsidR="000F5782" w:rsidRDefault="000F5782" w:rsidP="003F14C4">
      <w:r>
        <w:separator/>
      </w:r>
    </w:p>
  </w:endnote>
  <w:endnote w:type="continuationSeparator" w:id="0">
    <w:p w14:paraId="181C9D82" w14:textId="77777777" w:rsidR="000F5782" w:rsidRDefault="000F5782" w:rsidP="003F14C4">
      <w:r>
        <w:continuationSeparator/>
      </w:r>
    </w:p>
  </w:endnote>
  <w:endnote w:type="continuationNotice" w:id="1">
    <w:p w14:paraId="710C4388" w14:textId="77777777" w:rsidR="000F5782" w:rsidRDefault="000F5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008C" w14:textId="282EED1E" w:rsidR="00545360" w:rsidRDefault="005159A0" w:rsidP="005036FB">
    <w:pPr>
      <w:pStyle w:val="Footer"/>
      <w:jc w:val="center"/>
    </w:pPr>
    <w:r>
      <w:rPr>
        <w:noProof/>
      </w:rPr>
      <w:drawing>
        <wp:inline distT="0" distB="0" distL="0" distR="0" wp14:anchorId="2B4B6ED1" wp14:editId="2FEBB908">
          <wp:extent cx="2356338" cy="586114"/>
          <wp:effectExtent l="0" t="0" r="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840" cy="59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360" w:rsidRPr="00545360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D222AD6" wp14:editId="5412E30B">
              <wp:simplePos x="0" y="0"/>
              <wp:positionH relativeFrom="page">
                <wp:posOffset>2767965</wp:posOffset>
              </wp:positionH>
              <wp:positionV relativeFrom="page">
                <wp:posOffset>9733915</wp:posOffset>
              </wp:positionV>
              <wp:extent cx="2153285" cy="176530"/>
              <wp:effectExtent l="0" t="0" r="5715" b="1270"/>
              <wp:wrapNone/>
              <wp:docPr id="6" name="docshape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328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F68C0" w14:textId="0BF9ACA0" w:rsidR="00545360" w:rsidRPr="005036FB" w:rsidRDefault="005159A0" w:rsidP="00545360">
                          <w:pPr>
                            <w:spacing w:before="20"/>
                            <w:ind w:left="20"/>
                            <w:jc w:val="center"/>
                            <w:rPr>
                              <w:rFonts w:ascii="Segoe UI" w:hAnsi="Segoe UI" w:cs="Segoe UI"/>
                              <w:color w:val="1B607E"/>
                              <w:sz w:val="20"/>
                              <w:szCs w:val="20"/>
                            </w:rPr>
                          </w:pPr>
                          <w:r w:rsidRPr="005159A0">
                            <w:rPr>
                              <w:rFonts w:ascii="Segoe UI" w:hAnsi="Segoe UI" w:cs="Segoe UI"/>
                              <w:color w:val="1B607E"/>
                              <w:sz w:val="20"/>
                              <w:szCs w:val="20"/>
                            </w:rPr>
                            <w:t>hhs.nd.gov/behavioral-health/npw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22AD6" id="_x0000_t202" coordsize="21600,21600" o:spt="202" path="m,l,21600r21600,l21600,xe">
              <v:stroke joinstyle="miter"/>
              <v:path gradientshapeok="t" o:connecttype="rect"/>
            </v:shapetype>
            <v:shape id="docshape52" o:spid="_x0000_s1026" type="#_x0000_t202" alt="&quot;&quot;" style="position:absolute;left:0;text-align:left;margin-left:217.95pt;margin-top:766.45pt;width:169.55pt;height:13.9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lxxwEAAHoDAAAOAAAAZHJzL2Uyb0RvYy54bWysU9uO0zAQfUfiHyy/07RddVlFTVfAahHS&#10;AistfIDj2I1F4jEzbpPy9YydpsvlDfFijcfj43POjLe3Y9+Jo0Fy4Cu5WiylMF5D4/y+kl+/3L+6&#10;kYKi8o3qwJtKngzJ293LF9shlGYNLXSNQcEgnsohVLKNMZRFQbo1vaIFBOP50AL2KvIW90WDamD0&#10;vivWy+V1MQA2AUEbIs7eTYdyl/GtNTp+tpZMFF0lmVvMK+a1Tmux26pyjyq0Tp9pqH9g0Svn+dEL&#10;1J2KShzQ/QXVO41AYONCQ1+AtU6brIHVrJZ/qHlqVTBZC5tD4WIT/T9Y/en4FB5RxPEtjNzALILC&#10;A+hvxN4UQ6DyXJM8pZJSdT18hIa7qQ4R8o3RYp/ksyDBMOz06eKuGaPQnFyvNlfrm40Ums9Wr683&#10;V9n+QpXz7YAU3xvoRQoqidy9jK6ODxQTG1XOJekxD/eu63IHO/9bggtTJrNPhCfqcaxHrk4qamhO&#10;rANhGggeYA5awB9SDDwMlaTvB4VGiu6DZ7fT5MwBzkE9B8prvlrJKMUUvovThB0Cun3LyJOtHt6w&#10;X9ZlKc8szjy5wVnheRjTBP26z1XPX2b3EwAA//8DAFBLAwQUAAYACAAAACEA7Z7eWeIAAAANAQAA&#10;DwAAAGRycy9kb3ducmV2LnhtbEyPwU7DMBBE70j8g7VI3KhDShoIcSpUVHGoOLSAxNGNTRwRryPb&#10;Td2/Z3sqt92d0eybepnswCbtQ+9QwP0sA6axdarHTsDnx/ruEViIEpUcHGoBJx1g2Vxf1bJS7ohb&#10;Pe1ixygEQyUFmBjHivPQGm1lmLlRI2k/zlsZafUdV14eKdwOPM+yBbeyR/pg5KhXRre/u4MV8LUa&#10;15v0beT7VKi317zcnnybhLi9SS/PwKJO8WKGMz6hQ0NMe3dAFdgg4GFePJGVhGKe00SWsiyo3v58&#10;WmQl8Kbm/1s0fwAAAP//AwBQSwECLQAUAAYACAAAACEAtoM4kv4AAADhAQAAEwAAAAAAAAAAAAAA&#10;AAAAAAAAW0NvbnRlbnRfVHlwZXNdLnhtbFBLAQItABQABgAIAAAAIQA4/SH/1gAAAJQBAAALAAAA&#10;AAAAAAAAAAAAAC8BAABfcmVscy8ucmVsc1BLAQItABQABgAIAAAAIQBGyPlxxwEAAHoDAAAOAAAA&#10;AAAAAAAAAAAAAC4CAABkcnMvZTJvRG9jLnhtbFBLAQItABQABgAIAAAAIQDtnt5Z4gAAAA0BAAAP&#10;AAAAAAAAAAAAAAAAACEEAABkcnMvZG93bnJldi54bWxQSwUGAAAAAAQABADzAAAAMAUAAAAA&#10;" filled="f" stroked="f">
              <v:path arrowok="t"/>
              <v:textbox inset="0,0,0,0">
                <w:txbxContent>
                  <w:p w14:paraId="31DF68C0" w14:textId="0BF9ACA0" w:rsidR="00545360" w:rsidRPr="005036FB" w:rsidRDefault="005159A0" w:rsidP="00545360">
                    <w:pPr>
                      <w:spacing w:before="20"/>
                      <w:ind w:left="20"/>
                      <w:jc w:val="center"/>
                      <w:rPr>
                        <w:rFonts w:ascii="Segoe UI" w:hAnsi="Segoe UI" w:cs="Segoe UI"/>
                        <w:color w:val="1B607E"/>
                        <w:sz w:val="20"/>
                        <w:szCs w:val="20"/>
                      </w:rPr>
                    </w:pPr>
                    <w:r w:rsidRPr="005159A0">
                      <w:rPr>
                        <w:rFonts w:ascii="Segoe UI" w:hAnsi="Segoe UI" w:cs="Segoe UI"/>
                        <w:color w:val="1B607E"/>
                        <w:sz w:val="20"/>
                        <w:szCs w:val="20"/>
                      </w:rPr>
                      <w:t>hhs.nd.gov/</w:t>
                    </w:r>
                    <w:proofErr w:type="gramStart"/>
                    <w:r w:rsidRPr="005159A0">
                      <w:rPr>
                        <w:rFonts w:ascii="Segoe UI" w:hAnsi="Segoe UI" w:cs="Segoe UI"/>
                        <w:color w:val="1B607E"/>
                        <w:sz w:val="20"/>
                        <w:szCs w:val="20"/>
                      </w:rPr>
                      <w:t>behavioral-health</w:t>
                    </w:r>
                    <w:proofErr w:type="gramEnd"/>
                    <w:r w:rsidRPr="005159A0">
                      <w:rPr>
                        <w:rFonts w:ascii="Segoe UI" w:hAnsi="Segoe UI" w:cs="Segoe UI"/>
                        <w:color w:val="1B607E"/>
                        <w:sz w:val="20"/>
                        <w:szCs w:val="20"/>
                      </w:rPr>
                      <w:t>/</w:t>
                    </w:r>
                    <w:proofErr w:type="spellStart"/>
                    <w:r w:rsidRPr="005159A0">
                      <w:rPr>
                        <w:rFonts w:ascii="Segoe UI" w:hAnsi="Segoe UI" w:cs="Segoe UI"/>
                        <w:color w:val="1B607E"/>
                        <w:sz w:val="20"/>
                        <w:szCs w:val="20"/>
                      </w:rPr>
                      <w:t>npw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96E3" w14:textId="77777777" w:rsidR="000F5782" w:rsidRDefault="000F5782" w:rsidP="003F14C4">
      <w:r>
        <w:separator/>
      </w:r>
    </w:p>
  </w:footnote>
  <w:footnote w:type="continuationSeparator" w:id="0">
    <w:p w14:paraId="0FAA601A" w14:textId="77777777" w:rsidR="000F5782" w:rsidRDefault="000F5782" w:rsidP="003F14C4">
      <w:r>
        <w:continuationSeparator/>
      </w:r>
    </w:p>
  </w:footnote>
  <w:footnote w:type="continuationNotice" w:id="1">
    <w:p w14:paraId="1B95311C" w14:textId="77777777" w:rsidR="000F5782" w:rsidRDefault="000F5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21DE" w14:textId="41A2CC7E" w:rsidR="003F14C4" w:rsidRDefault="005159A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1D8BDF08" wp14:editId="33BF6666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7366000" cy="1104900"/>
          <wp:effectExtent l="0" t="0" r="6350" b="0"/>
          <wp:wrapTight wrapText="bothSides">
            <wp:wrapPolygon edited="0">
              <wp:start x="0" y="0"/>
              <wp:lineTo x="0" y="21228"/>
              <wp:lineTo x="21563" y="21228"/>
              <wp:lineTo x="215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A8E"/>
    <w:multiLevelType w:val="multilevel"/>
    <w:tmpl w:val="F440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B0CAE"/>
    <w:multiLevelType w:val="hybridMultilevel"/>
    <w:tmpl w:val="68C232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964CAD"/>
    <w:multiLevelType w:val="multilevel"/>
    <w:tmpl w:val="A75C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32DFC"/>
    <w:multiLevelType w:val="multilevel"/>
    <w:tmpl w:val="9D6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556E7C"/>
    <w:multiLevelType w:val="multilevel"/>
    <w:tmpl w:val="B50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90CC1"/>
    <w:multiLevelType w:val="multilevel"/>
    <w:tmpl w:val="D49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7819DE"/>
    <w:multiLevelType w:val="multilevel"/>
    <w:tmpl w:val="0F2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0006CD"/>
    <w:multiLevelType w:val="hybridMultilevel"/>
    <w:tmpl w:val="2B4EB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72722D"/>
    <w:multiLevelType w:val="multilevel"/>
    <w:tmpl w:val="DBE4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741D03"/>
    <w:multiLevelType w:val="multilevel"/>
    <w:tmpl w:val="884A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476DB9"/>
    <w:multiLevelType w:val="multilevel"/>
    <w:tmpl w:val="5AA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7049FC"/>
    <w:multiLevelType w:val="multilevel"/>
    <w:tmpl w:val="2C80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1129770">
    <w:abstractNumId w:val="9"/>
  </w:num>
  <w:num w:numId="2" w16cid:durableId="1603033185">
    <w:abstractNumId w:val="5"/>
  </w:num>
  <w:num w:numId="3" w16cid:durableId="819999937">
    <w:abstractNumId w:val="0"/>
  </w:num>
  <w:num w:numId="4" w16cid:durableId="735670346">
    <w:abstractNumId w:val="10"/>
  </w:num>
  <w:num w:numId="5" w16cid:durableId="32115581">
    <w:abstractNumId w:val="2"/>
  </w:num>
  <w:num w:numId="6" w16cid:durableId="734746864">
    <w:abstractNumId w:val="4"/>
  </w:num>
  <w:num w:numId="7" w16cid:durableId="716469106">
    <w:abstractNumId w:val="1"/>
  </w:num>
  <w:num w:numId="8" w16cid:durableId="1689411023">
    <w:abstractNumId w:val="7"/>
  </w:num>
  <w:num w:numId="9" w16cid:durableId="908492740">
    <w:abstractNumId w:val="3"/>
  </w:num>
  <w:num w:numId="10" w16cid:durableId="1478448481">
    <w:abstractNumId w:val="6"/>
  </w:num>
  <w:num w:numId="11" w16cid:durableId="1105925558">
    <w:abstractNumId w:val="11"/>
  </w:num>
  <w:num w:numId="12" w16cid:durableId="14091872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olk, Thomas M.">
    <w15:presenceInfo w15:providerId="AD" w15:userId="S::tmvolk@nd.gov::10ad19ad-3d29-4ee6-8c45-a4fa44d78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C4"/>
    <w:rsid w:val="00096BE4"/>
    <w:rsid w:val="000C784E"/>
    <w:rsid w:val="000E0FE7"/>
    <w:rsid w:val="000F5782"/>
    <w:rsid w:val="00110B3D"/>
    <w:rsid w:val="0018734B"/>
    <w:rsid w:val="00193545"/>
    <w:rsid w:val="00195F2E"/>
    <w:rsid w:val="001A49C1"/>
    <w:rsid w:val="001B0387"/>
    <w:rsid w:val="001D58C8"/>
    <w:rsid w:val="001E0844"/>
    <w:rsid w:val="002061E2"/>
    <w:rsid w:val="0027266A"/>
    <w:rsid w:val="002928DB"/>
    <w:rsid w:val="002E5EC8"/>
    <w:rsid w:val="002F2529"/>
    <w:rsid w:val="00345485"/>
    <w:rsid w:val="00352BF3"/>
    <w:rsid w:val="00357E68"/>
    <w:rsid w:val="00380134"/>
    <w:rsid w:val="003A20D7"/>
    <w:rsid w:val="003B08AB"/>
    <w:rsid w:val="003C4A7D"/>
    <w:rsid w:val="003E32D0"/>
    <w:rsid w:val="003E5523"/>
    <w:rsid w:val="003F14C4"/>
    <w:rsid w:val="0040539D"/>
    <w:rsid w:val="00415221"/>
    <w:rsid w:val="00440AD7"/>
    <w:rsid w:val="00441263"/>
    <w:rsid w:val="00446339"/>
    <w:rsid w:val="00475E78"/>
    <w:rsid w:val="004C73F9"/>
    <w:rsid w:val="004E371C"/>
    <w:rsid w:val="004F5CA3"/>
    <w:rsid w:val="005036FB"/>
    <w:rsid w:val="005159A0"/>
    <w:rsid w:val="00545360"/>
    <w:rsid w:val="00575FD7"/>
    <w:rsid w:val="005B5E59"/>
    <w:rsid w:val="00633A8F"/>
    <w:rsid w:val="00664D86"/>
    <w:rsid w:val="006758CA"/>
    <w:rsid w:val="006779DC"/>
    <w:rsid w:val="00682C6A"/>
    <w:rsid w:val="0069170E"/>
    <w:rsid w:val="006F4759"/>
    <w:rsid w:val="00724288"/>
    <w:rsid w:val="00724477"/>
    <w:rsid w:val="0073695D"/>
    <w:rsid w:val="00781118"/>
    <w:rsid w:val="00785E6E"/>
    <w:rsid w:val="007E0393"/>
    <w:rsid w:val="007F0FF0"/>
    <w:rsid w:val="00806D4F"/>
    <w:rsid w:val="00807081"/>
    <w:rsid w:val="008375BB"/>
    <w:rsid w:val="008658AC"/>
    <w:rsid w:val="008D42DA"/>
    <w:rsid w:val="008E366E"/>
    <w:rsid w:val="00944136"/>
    <w:rsid w:val="0098364A"/>
    <w:rsid w:val="009851C3"/>
    <w:rsid w:val="009854E3"/>
    <w:rsid w:val="009A52F6"/>
    <w:rsid w:val="009D3749"/>
    <w:rsid w:val="009D5D5A"/>
    <w:rsid w:val="009E26EE"/>
    <w:rsid w:val="00A50088"/>
    <w:rsid w:val="00A82007"/>
    <w:rsid w:val="00A871FF"/>
    <w:rsid w:val="00A967FD"/>
    <w:rsid w:val="00AA22C5"/>
    <w:rsid w:val="00AC01DD"/>
    <w:rsid w:val="00B20468"/>
    <w:rsid w:val="00B43030"/>
    <w:rsid w:val="00BA78D4"/>
    <w:rsid w:val="00BB14F6"/>
    <w:rsid w:val="00BB1EAF"/>
    <w:rsid w:val="00BD4CCB"/>
    <w:rsid w:val="00BF0199"/>
    <w:rsid w:val="00C03D44"/>
    <w:rsid w:val="00C458AE"/>
    <w:rsid w:val="00C63053"/>
    <w:rsid w:val="00C804E5"/>
    <w:rsid w:val="00CB6F4B"/>
    <w:rsid w:val="00CB74A6"/>
    <w:rsid w:val="00CE7374"/>
    <w:rsid w:val="00CF4B1A"/>
    <w:rsid w:val="00D53677"/>
    <w:rsid w:val="00D809B6"/>
    <w:rsid w:val="00DC62F4"/>
    <w:rsid w:val="00DD09AC"/>
    <w:rsid w:val="00E05531"/>
    <w:rsid w:val="00E20C05"/>
    <w:rsid w:val="00E7400E"/>
    <w:rsid w:val="00E86150"/>
    <w:rsid w:val="00ED7CE0"/>
    <w:rsid w:val="00EE1FFA"/>
    <w:rsid w:val="00EE4513"/>
    <w:rsid w:val="00EE7FE4"/>
    <w:rsid w:val="00F20696"/>
    <w:rsid w:val="00F55B9B"/>
    <w:rsid w:val="00F83A4C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C014"/>
  <w15:chartTrackingRefBased/>
  <w15:docId w15:val="{0EAF98D5-ECB2-4523-8BF3-42B3F13C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6D4F"/>
    <w:pPr>
      <w:widowControl w:val="0"/>
      <w:autoSpaceDE w:val="0"/>
      <w:autoSpaceDN w:val="0"/>
      <w:ind w:left="1079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uiPriority w:val="1"/>
    <w:qFormat/>
    <w:rsid w:val="00F20696"/>
    <w:pPr>
      <w:framePr w:hSpace="187" w:wrap="around" w:hAnchor="text" w:x="-13" w:yAlign="top"/>
      <w:contextualSpacing/>
    </w:pPr>
    <w:rPr>
      <w:rFonts w:asciiTheme="majorHAnsi" w:eastAsiaTheme="majorEastAsia" w:hAnsiTheme="majorHAnsi" w:cstheme="majorBidi"/>
      <w:b/>
      <w:bCs/>
      <w:color w:val="415364"/>
      <w:sz w:val="72"/>
      <w:szCs w:val="9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20696"/>
    <w:rPr>
      <w:rFonts w:asciiTheme="majorHAnsi" w:eastAsiaTheme="majorEastAsia" w:hAnsiTheme="majorHAnsi" w:cstheme="majorBidi"/>
      <w:b/>
      <w:bCs/>
      <w:color w:val="415364"/>
      <w:sz w:val="72"/>
      <w:szCs w:val="9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F1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C4"/>
  </w:style>
  <w:style w:type="paragraph" w:styleId="Footer">
    <w:name w:val="footer"/>
    <w:basedOn w:val="Normal"/>
    <w:link w:val="FooterChar"/>
    <w:uiPriority w:val="99"/>
    <w:unhideWhenUsed/>
    <w:rsid w:val="003F1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C4"/>
  </w:style>
  <w:style w:type="character" w:customStyle="1" w:styleId="Heading1Char">
    <w:name w:val="Heading 1 Char"/>
    <w:basedOn w:val="DefaultParagraphFont"/>
    <w:link w:val="Heading1"/>
    <w:uiPriority w:val="9"/>
    <w:rsid w:val="00806D4F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C4A7D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C4A7D"/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uiPriority w:val="99"/>
    <w:unhideWhenUsed/>
    <w:rsid w:val="003C4A7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4A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4A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4A7D"/>
    <w:rPr>
      <w:vertAlign w:val="superscript"/>
    </w:rPr>
  </w:style>
  <w:style w:type="character" w:customStyle="1" w:styleId="apple-converted-space">
    <w:name w:val="apple-converted-space"/>
    <w:basedOn w:val="DefaultParagraphFont"/>
    <w:rsid w:val="003C4A7D"/>
  </w:style>
  <w:style w:type="character" w:customStyle="1" w:styleId="italic">
    <w:name w:val="italic"/>
    <w:basedOn w:val="DefaultParagraphFont"/>
    <w:rsid w:val="003C4A7D"/>
  </w:style>
  <w:style w:type="character" w:styleId="Strong">
    <w:name w:val="Strong"/>
    <w:basedOn w:val="DefaultParagraphFont"/>
    <w:uiPriority w:val="22"/>
    <w:qFormat/>
    <w:rsid w:val="009D374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4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3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4413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441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B14F6"/>
  </w:style>
  <w:style w:type="character" w:styleId="FollowedHyperlink">
    <w:name w:val="FollowedHyperlink"/>
    <w:basedOn w:val="DefaultParagraphFont"/>
    <w:uiPriority w:val="99"/>
    <w:semiHidden/>
    <w:unhideWhenUsed/>
    <w:rsid w:val="001B038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36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036FB"/>
  </w:style>
  <w:style w:type="character" w:customStyle="1" w:styleId="eop">
    <w:name w:val="eop"/>
    <w:basedOn w:val="DefaultParagraphFont"/>
    <w:rsid w:val="005036FB"/>
  </w:style>
  <w:style w:type="character" w:customStyle="1" w:styleId="contextualspellingandgrammarerror">
    <w:name w:val="contextualspellingandgrammarerror"/>
    <w:basedOn w:val="DefaultParagraphFont"/>
    <w:rsid w:val="005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4B5BD186EB041A130BDBB4D478364" ma:contentTypeVersion="18" ma:contentTypeDescription="Create a new document." ma:contentTypeScope="" ma:versionID="bc830189cf1d204c955b380bc2c13be1">
  <xsd:schema xmlns:xsd="http://www.w3.org/2001/XMLSchema" xmlns:xs="http://www.w3.org/2001/XMLSchema" xmlns:p="http://schemas.microsoft.com/office/2006/metadata/properties" xmlns:ns1="http://schemas.microsoft.com/sharepoint/v3" xmlns:ns2="32fd87cb-4676-4bac-a38b-4256ab1adecf" xmlns:ns3="b4c80073-f77f-404e-ab27-a0703747d089" xmlns:ns4="25d83d48-fb20-4537-95a6-325135718581" targetNamespace="http://schemas.microsoft.com/office/2006/metadata/properties" ma:root="true" ma:fieldsID="688bae7c8ec9022051ac4029df58d24c" ns1:_="" ns2:_="" ns3:_="" ns4:_="">
    <xsd:import namespace="http://schemas.microsoft.com/sharepoint/v3"/>
    <xsd:import namespace="32fd87cb-4676-4bac-a38b-4256ab1adecf"/>
    <xsd:import namespace="b4c80073-f77f-404e-ab27-a0703747d089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d87cb-4676-4bac-a38b-4256ab1ad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80073-f77f-404e-ab27-a0703747d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e187f-58cd-4d28-91e3-5a1adae2d78f}" ma:internalName="TaxCatchAll" ma:showField="CatchAllData" ma:web="b4c80073-f77f-404e-ab27-a0703747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2fd87cb-4676-4bac-a38b-4256ab1adecf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Props1.xml><?xml version="1.0" encoding="utf-8"?>
<ds:datastoreItem xmlns:ds="http://schemas.openxmlformats.org/officeDocument/2006/customXml" ds:itemID="{A6152B3C-1420-C042-9C6A-9F0243EA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B8838-0BD7-4AAF-8796-BC3EA0837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DD9E1-5F07-4343-8EF0-64E74D5CB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fd87cb-4676-4bac-a38b-4256ab1adecf"/>
    <ds:schemaRef ds:uri="b4c80073-f77f-404e-ab27-a0703747d089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048AC-4296-4080-8783-2549324CE0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fd87cb-4676-4bac-a38b-4256ab1adecf"/>
    <ds:schemaRef ds:uri="25d83d48-fb20-4537-95a6-325135718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National Prevention Week 2022 Proclamation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National Prevention Week 2022 Proclamation</dc:title>
  <dc:subject>Sample National Prevention Week 2022 Proclamation</dc:subject>
  <dc:creator>Steinert, Amy N.</dc:creator>
  <cp:keywords>Sample National Prevention Week 2022 Proclamation</cp:keywords>
  <dc:description/>
  <cp:lastModifiedBy>Anderson, Laura A.</cp:lastModifiedBy>
  <cp:revision>8</cp:revision>
  <dcterms:created xsi:type="dcterms:W3CDTF">2023-05-08T00:40:00Z</dcterms:created>
  <dcterms:modified xsi:type="dcterms:W3CDTF">2024-04-29T16:30:00Z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0x010100A2A4B5BD186EB041A130BDBB4D478364</vt:lpwstr>
  </property>
  <property fmtid="{D5CDD505-2E9C-101B-9397-08002B2CF9AE}" pid="3" name="MediaServiceImageTags">
    <vt:lpwstr/>
  </property>
</Properties>
</file>